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3765C" w14:textId="610B5040" w:rsidR="005F351D" w:rsidRDefault="00F61560" w:rsidP="005F351D">
      <w:pPr>
        <w:spacing w:before="99"/>
        <w:ind w:left="227" w:right="266"/>
        <w:jc w:val="center"/>
        <w:rPr>
          <w:rFonts w:ascii="Arial"/>
          <w:b/>
          <w:spacing w:val="-2"/>
        </w:rPr>
      </w:pPr>
      <w:r>
        <w:rPr>
          <w:rFonts w:ascii="Arial"/>
          <w:b/>
          <w:spacing w:val="-1"/>
          <w:sz w:val="20"/>
        </w:rPr>
        <w:t>CONTRACT</w:t>
      </w:r>
      <w:r>
        <w:rPr>
          <w:rFonts w:ascii="Arial"/>
          <w:b/>
          <w:spacing w:val="-12"/>
          <w:sz w:val="20"/>
        </w:rPr>
        <w:t xml:space="preserve"> </w:t>
      </w:r>
      <w:r w:rsidR="005F351D">
        <w:rPr>
          <w:rFonts w:ascii="Arial"/>
          <w:b/>
        </w:rPr>
        <w:t>JW</w:t>
      </w:r>
      <w:r w:rsidR="005F351D">
        <w:rPr>
          <w:rFonts w:ascii="Arial"/>
          <w:b/>
          <w:spacing w:val="-7"/>
        </w:rPr>
        <w:t xml:space="preserve"> </w:t>
      </w:r>
      <w:r w:rsidR="005F351D">
        <w:rPr>
          <w:rFonts w:ascii="Arial"/>
          <w:b/>
        </w:rPr>
        <w:t>CYD</w:t>
      </w:r>
      <w:r w:rsidR="005F351D">
        <w:rPr>
          <w:rFonts w:ascii="Arial"/>
          <w:b/>
          <w:spacing w:val="-6"/>
        </w:rPr>
        <w:t xml:space="preserve"> </w:t>
      </w:r>
      <w:r w:rsidR="005F351D">
        <w:rPr>
          <w:rFonts w:ascii="Arial"/>
          <w:b/>
          <w:spacing w:val="-2"/>
        </w:rPr>
        <w:t>0</w:t>
      </w:r>
      <w:r w:rsidR="00476AC2">
        <w:rPr>
          <w:rFonts w:ascii="Arial"/>
          <w:b/>
          <w:spacing w:val="-2"/>
        </w:rPr>
        <w:t>13/23</w:t>
      </w:r>
    </w:p>
    <w:p w14:paraId="7904EB88" w14:textId="0B250B2C" w:rsidR="009C625C" w:rsidRDefault="00476AC2" w:rsidP="005F351D">
      <w:pPr>
        <w:pStyle w:val="BodyText"/>
        <w:spacing w:before="9"/>
        <w:jc w:val="center"/>
        <w:rPr>
          <w:rFonts w:ascii="Arial"/>
          <w:b/>
          <w:sz w:val="27"/>
        </w:rPr>
      </w:pPr>
      <w:r>
        <w:rPr>
          <w:rFonts w:ascii="Arial"/>
          <w:b/>
          <w:sz w:val="20"/>
        </w:rPr>
        <w:t>SUPPLY, INSTALLATION, COMMISSION AND MAINTENANCE IF HIGH PRECISION DIGITAL POLYMERASE CHAIN REACTION (PCR) INSTRUMENTS FOR A PERIOD OF 36 MONTHS AT CYDNA LABORATORIES, HOUGHTON</w:t>
      </w:r>
    </w:p>
    <w:tbl>
      <w:tblPr>
        <w:tblW w:w="0" w:type="auto"/>
        <w:tblInd w:w="108" w:type="dxa"/>
        <w:tblBorders>
          <w:top w:val="single" w:sz="34" w:space="0" w:color="000000"/>
          <w:left w:val="single" w:sz="34" w:space="0" w:color="000000"/>
          <w:bottom w:val="single" w:sz="34" w:space="0" w:color="000000"/>
          <w:right w:val="single" w:sz="34" w:space="0" w:color="000000"/>
          <w:insideH w:val="single" w:sz="34" w:space="0" w:color="000000"/>
          <w:insideV w:val="single" w:sz="34" w:space="0" w:color="000000"/>
        </w:tblBorders>
        <w:tblLayout w:type="fixed"/>
        <w:tblCellMar>
          <w:left w:w="0" w:type="dxa"/>
          <w:right w:w="0" w:type="dxa"/>
        </w:tblCellMar>
        <w:tblLook w:val="01E0" w:firstRow="1" w:lastRow="1" w:firstColumn="1" w:lastColumn="1" w:noHBand="0" w:noVBand="0"/>
      </w:tblPr>
      <w:tblGrid>
        <w:gridCol w:w="348"/>
        <w:gridCol w:w="3339"/>
        <w:gridCol w:w="7201"/>
      </w:tblGrid>
      <w:tr w:rsidR="009C625C" w14:paraId="5746E0DE" w14:textId="77777777">
        <w:trPr>
          <w:trHeight w:val="450"/>
        </w:trPr>
        <w:tc>
          <w:tcPr>
            <w:tcW w:w="348" w:type="dxa"/>
            <w:vMerge w:val="restart"/>
            <w:tcBorders>
              <w:left w:val="nil"/>
              <w:bottom w:val="nil"/>
              <w:right w:val="single" w:sz="4" w:space="0" w:color="000000"/>
            </w:tcBorders>
          </w:tcPr>
          <w:p w14:paraId="4CCCC999" w14:textId="77777777" w:rsidR="009C625C" w:rsidRDefault="009C625C">
            <w:pPr>
              <w:pStyle w:val="TableParagraph"/>
              <w:ind w:left="0"/>
              <w:rPr>
                <w:rFonts w:ascii="Times New Roman"/>
              </w:rPr>
            </w:pPr>
          </w:p>
        </w:tc>
        <w:tc>
          <w:tcPr>
            <w:tcW w:w="3339" w:type="dxa"/>
            <w:tcBorders>
              <w:left w:val="single" w:sz="4" w:space="0" w:color="000000"/>
              <w:bottom w:val="single" w:sz="4" w:space="0" w:color="000000"/>
              <w:right w:val="single" w:sz="4" w:space="0" w:color="000000"/>
            </w:tcBorders>
          </w:tcPr>
          <w:p w14:paraId="675EE2E6" w14:textId="77777777" w:rsidR="009C625C" w:rsidRDefault="00F61560">
            <w:pPr>
              <w:pStyle w:val="TableParagraph"/>
              <w:spacing w:before="100"/>
              <w:ind w:left="193"/>
              <w:rPr>
                <w:rFonts w:ascii="Arial"/>
                <w:b/>
              </w:rPr>
            </w:pPr>
            <w:r>
              <w:rPr>
                <w:rFonts w:ascii="Arial"/>
                <w:b/>
                <w:u w:val="thick"/>
              </w:rPr>
              <w:t>CONTRACT</w:t>
            </w:r>
            <w:r>
              <w:rPr>
                <w:rFonts w:ascii="Arial"/>
                <w:b/>
                <w:spacing w:val="-13"/>
                <w:u w:val="thick"/>
              </w:rPr>
              <w:t xml:space="preserve"> </w:t>
            </w:r>
            <w:r>
              <w:rPr>
                <w:rFonts w:ascii="Arial"/>
                <w:b/>
                <w:u w:val="thick"/>
              </w:rPr>
              <w:t>NUMBER:</w:t>
            </w:r>
          </w:p>
        </w:tc>
        <w:tc>
          <w:tcPr>
            <w:tcW w:w="7201" w:type="dxa"/>
            <w:tcBorders>
              <w:left w:val="single" w:sz="4" w:space="0" w:color="000000"/>
              <w:bottom w:val="single" w:sz="4" w:space="0" w:color="000000"/>
              <w:right w:val="single" w:sz="4" w:space="0" w:color="000000"/>
            </w:tcBorders>
          </w:tcPr>
          <w:p w14:paraId="3E33761C" w14:textId="1D419429" w:rsidR="009C625C" w:rsidRPr="000024E2" w:rsidRDefault="000024E2" w:rsidP="000024E2">
            <w:pPr>
              <w:spacing w:before="99"/>
              <w:ind w:left="227" w:right="266"/>
              <w:jc w:val="center"/>
              <w:rPr>
                <w:rFonts w:ascii="Arial"/>
                <w:b/>
                <w:sz w:val="20"/>
              </w:rPr>
            </w:pPr>
            <w:r>
              <w:rPr>
                <w:rFonts w:ascii="Arial"/>
                <w:b/>
                <w:spacing w:val="-1"/>
                <w:sz w:val="20"/>
              </w:rPr>
              <w:t>JWCYD012/23</w:t>
            </w:r>
          </w:p>
        </w:tc>
      </w:tr>
      <w:tr w:rsidR="009C625C" w14:paraId="1F8DBFB2" w14:textId="77777777">
        <w:trPr>
          <w:trHeight w:val="1236"/>
        </w:trPr>
        <w:tc>
          <w:tcPr>
            <w:tcW w:w="348" w:type="dxa"/>
            <w:vMerge/>
            <w:tcBorders>
              <w:top w:val="nil"/>
              <w:left w:val="nil"/>
              <w:bottom w:val="nil"/>
              <w:right w:val="single" w:sz="4" w:space="0" w:color="000000"/>
            </w:tcBorders>
          </w:tcPr>
          <w:p w14:paraId="552D968A" w14:textId="77777777" w:rsidR="009C625C" w:rsidRDefault="009C625C">
            <w:pPr>
              <w:rPr>
                <w:sz w:val="2"/>
                <w:szCs w:val="2"/>
              </w:rPr>
            </w:pPr>
          </w:p>
        </w:tc>
        <w:tc>
          <w:tcPr>
            <w:tcW w:w="3339" w:type="dxa"/>
            <w:tcBorders>
              <w:top w:val="single" w:sz="4" w:space="0" w:color="000000"/>
              <w:left w:val="single" w:sz="4" w:space="0" w:color="000000"/>
              <w:bottom w:val="single" w:sz="4" w:space="0" w:color="000000"/>
              <w:right w:val="single" w:sz="4" w:space="0" w:color="000000"/>
            </w:tcBorders>
          </w:tcPr>
          <w:p w14:paraId="50F50991" w14:textId="77777777" w:rsidR="009C625C" w:rsidRDefault="009C625C">
            <w:pPr>
              <w:pStyle w:val="TableParagraph"/>
              <w:spacing w:before="3"/>
              <w:ind w:left="0"/>
              <w:rPr>
                <w:rFonts w:ascii="Arial"/>
                <w:b/>
                <w:sz w:val="21"/>
              </w:rPr>
            </w:pPr>
          </w:p>
          <w:p w14:paraId="637CECEB" w14:textId="77777777" w:rsidR="009C625C" w:rsidRDefault="00F61560">
            <w:pPr>
              <w:pStyle w:val="TableParagraph"/>
              <w:ind w:left="193"/>
              <w:rPr>
                <w:rFonts w:ascii="Arial"/>
                <w:b/>
              </w:rPr>
            </w:pPr>
            <w:r>
              <w:rPr>
                <w:rFonts w:ascii="Arial"/>
                <w:b/>
                <w:u w:val="thick"/>
              </w:rPr>
              <w:t>CONTRACT</w:t>
            </w:r>
            <w:r>
              <w:rPr>
                <w:rFonts w:ascii="Arial"/>
                <w:b/>
                <w:spacing w:val="-14"/>
                <w:u w:val="thick"/>
              </w:rPr>
              <w:t xml:space="preserve"> </w:t>
            </w:r>
            <w:r>
              <w:rPr>
                <w:rFonts w:ascii="Arial"/>
                <w:b/>
                <w:u w:val="thick"/>
              </w:rPr>
              <w:t>TITLE:</w:t>
            </w:r>
          </w:p>
        </w:tc>
        <w:tc>
          <w:tcPr>
            <w:tcW w:w="7201" w:type="dxa"/>
            <w:tcBorders>
              <w:top w:val="single" w:sz="4" w:space="0" w:color="000000"/>
              <w:left w:val="single" w:sz="4" w:space="0" w:color="000000"/>
              <w:bottom w:val="double" w:sz="1" w:space="0" w:color="000000"/>
              <w:right w:val="single" w:sz="4" w:space="0" w:color="000000"/>
            </w:tcBorders>
          </w:tcPr>
          <w:p w14:paraId="1C4F93C7" w14:textId="77777777" w:rsidR="00476AC2" w:rsidRDefault="00476AC2" w:rsidP="00476AC2">
            <w:pPr>
              <w:pStyle w:val="BodyText"/>
              <w:spacing w:before="9"/>
              <w:jc w:val="center"/>
              <w:rPr>
                <w:rFonts w:ascii="Arial"/>
                <w:b/>
                <w:sz w:val="27"/>
              </w:rPr>
            </w:pPr>
            <w:r>
              <w:rPr>
                <w:rFonts w:ascii="Arial"/>
                <w:b/>
                <w:sz w:val="20"/>
              </w:rPr>
              <w:t>SUPPLY, INSTALLATION, COMMISSION AND MAINTENANCE IF HIGH PRECISION DIGITAL POLYMERASE CHAIN REACTION (PCR) INSTRUMENTS FOR A PERIOD OF 36 MONTHS AT CYDNA LABORATORIES, HOUGHTON</w:t>
            </w:r>
          </w:p>
          <w:p w14:paraId="0E2AEB33" w14:textId="7AC61639" w:rsidR="009C625C" w:rsidRDefault="009C625C" w:rsidP="005F351D">
            <w:pPr>
              <w:pStyle w:val="TableParagraph"/>
              <w:spacing w:before="1"/>
              <w:ind w:left="0"/>
              <w:rPr>
                <w:rFonts w:ascii="Arial"/>
                <w:b/>
              </w:rPr>
            </w:pPr>
          </w:p>
        </w:tc>
      </w:tr>
      <w:tr w:rsidR="009C625C" w14:paraId="6129B451" w14:textId="77777777">
        <w:trPr>
          <w:trHeight w:val="454"/>
        </w:trPr>
        <w:tc>
          <w:tcPr>
            <w:tcW w:w="348" w:type="dxa"/>
            <w:vMerge/>
            <w:tcBorders>
              <w:top w:val="nil"/>
              <w:left w:val="nil"/>
              <w:bottom w:val="nil"/>
              <w:right w:val="single" w:sz="4" w:space="0" w:color="000000"/>
            </w:tcBorders>
          </w:tcPr>
          <w:p w14:paraId="1BFFE409" w14:textId="77777777" w:rsidR="009C625C" w:rsidRDefault="009C625C">
            <w:pPr>
              <w:rPr>
                <w:sz w:val="2"/>
                <w:szCs w:val="2"/>
              </w:rPr>
            </w:pPr>
          </w:p>
        </w:tc>
        <w:tc>
          <w:tcPr>
            <w:tcW w:w="3339" w:type="dxa"/>
            <w:tcBorders>
              <w:top w:val="single" w:sz="4" w:space="0" w:color="000000"/>
              <w:left w:val="single" w:sz="4" w:space="0" w:color="000000"/>
              <w:bottom w:val="single" w:sz="4" w:space="0" w:color="000000"/>
              <w:right w:val="single" w:sz="4" w:space="0" w:color="000000"/>
            </w:tcBorders>
          </w:tcPr>
          <w:p w14:paraId="42DBF4FA" w14:textId="77777777" w:rsidR="009C625C" w:rsidRDefault="00F61560">
            <w:pPr>
              <w:pStyle w:val="TableParagraph"/>
              <w:spacing w:before="104"/>
              <w:ind w:left="193"/>
              <w:rPr>
                <w:rFonts w:ascii="Arial"/>
                <w:b/>
              </w:rPr>
            </w:pPr>
            <w:r>
              <w:rPr>
                <w:rFonts w:ascii="Arial"/>
                <w:b/>
                <w:u w:val="thick"/>
              </w:rPr>
              <w:t>DEPARTMENT:</w:t>
            </w:r>
          </w:p>
        </w:tc>
        <w:tc>
          <w:tcPr>
            <w:tcW w:w="7201" w:type="dxa"/>
            <w:tcBorders>
              <w:top w:val="double" w:sz="1" w:space="0" w:color="000000"/>
              <w:left w:val="single" w:sz="4" w:space="0" w:color="000000"/>
              <w:bottom w:val="single" w:sz="4" w:space="0" w:color="000000"/>
              <w:right w:val="single" w:sz="4" w:space="0" w:color="000000"/>
            </w:tcBorders>
          </w:tcPr>
          <w:p w14:paraId="0B51EE25" w14:textId="77777777" w:rsidR="009C625C" w:rsidRDefault="00F61560">
            <w:pPr>
              <w:pStyle w:val="TableParagraph"/>
              <w:spacing w:before="104"/>
              <w:ind w:left="2077" w:right="1844"/>
              <w:jc w:val="center"/>
            </w:pPr>
            <w:r>
              <w:t>SUPPLY</w:t>
            </w:r>
            <w:r>
              <w:rPr>
                <w:spacing w:val="-13"/>
              </w:rPr>
              <w:t xml:space="preserve"> </w:t>
            </w:r>
            <w:r>
              <w:t>CHAIN</w:t>
            </w:r>
            <w:r>
              <w:rPr>
                <w:spacing w:val="-10"/>
              </w:rPr>
              <w:t xml:space="preserve"> </w:t>
            </w:r>
            <w:r>
              <w:t>MANAGEMENT</w:t>
            </w:r>
          </w:p>
        </w:tc>
      </w:tr>
      <w:tr w:rsidR="009C625C" w14:paraId="2104D49B" w14:textId="77777777">
        <w:trPr>
          <w:trHeight w:val="458"/>
        </w:trPr>
        <w:tc>
          <w:tcPr>
            <w:tcW w:w="348" w:type="dxa"/>
            <w:vMerge/>
            <w:tcBorders>
              <w:top w:val="nil"/>
              <w:left w:val="nil"/>
              <w:bottom w:val="nil"/>
              <w:right w:val="single" w:sz="4" w:space="0" w:color="000000"/>
            </w:tcBorders>
          </w:tcPr>
          <w:p w14:paraId="17F76E15" w14:textId="77777777" w:rsidR="009C625C" w:rsidRDefault="009C625C">
            <w:pPr>
              <w:rPr>
                <w:sz w:val="2"/>
                <w:szCs w:val="2"/>
              </w:rPr>
            </w:pPr>
          </w:p>
        </w:tc>
        <w:tc>
          <w:tcPr>
            <w:tcW w:w="3339" w:type="dxa"/>
            <w:tcBorders>
              <w:top w:val="single" w:sz="4" w:space="0" w:color="000000"/>
              <w:left w:val="single" w:sz="4" w:space="0" w:color="000000"/>
              <w:bottom w:val="single" w:sz="4" w:space="0" w:color="000000"/>
              <w:right w:val="single" w:sz="4" w:space="0" w:color="000000"/>
            </w:tcBorders>
          </w:tcPr>
          <w:p w14:paraId="0A46C944" w14:textId="77777777" w:rsidR="009C625C" w:rsidRDefault="00F61560">
            <w:pPr>
              <w:pStyle w:val="TableParagraph"/>
              <w:spacing w:before="103"/>
              <w:ind w:left="193"/>
              <w:rPr>
                <w:rFonts w:ascii="Arial"/>
                <w:b/>
              </w:rPr>
            </w:pPr>
            <w:r>
              <w:rPr>
                <w:rFonts w:ascii="Arial"/>
                <w:b/>
                <w:u w:val="thick"/>
              </w:rPr>
              <w:t>DATE</w:t>
            </w:r>
            <w:r>
              <w:rPr>
                <w:rFonts w:ascii="Arial"/>
                <w:b/>
                <w:spacing w:val="-9"/>
                <w:u w:val="thick"/>
              </w:rPr>
              <w:t xml:space="preserve"> </w:t>
            </w:r>
            <w:r>
              <w:rPr>
                <w:rFonts w:ascii="Arial"/>
                <w:b/>
                <w:u w:val="thick"/>
              </w:rPr>
              <w:t>OF</w:t>
            </w:r>
            <w:r>
              <w:rPr>
                <w:rFonts w:ascii="Arial"/>
                <w:b/>
                <w:spacing w:val="-17"/>
                <w:u w:val="thick"/>
              </w:rPr>
              <w:t xml:space="preserve"> </w:t>
            </w:r>
            <w:r>
              <w:rPr>
                <w:rFonts w:ascii="Arial"/>
                <w:b/>
                <w:u w:val="thick"/>
              </w:rPr>
              <w:t>MEETING:</w:t>
            </w:r>
          </w:p>
        </w:tc>
        <w:tc>
          <w:tcPr>
            <w:tcW w:w="7201" w:type="dxa"/>
            <w:tcBorders>
              <w:top w:val="single" w:sz="4" w:space="0" w:color="000000"/>
              <w:left w:val="single" w:sz="4" w:space="0" w:color="000000"/>
              <w:bottom w:val="single" w:sz="4" w:space="0" w:color="000000"/>
              <w:right w:val="single" w:sz="4" w:space="0" w:color="000000"/>
            </w:tcBorders>
          </w:tcPr>
          <w:p w14:paraId="58A3DA91" w14:textId="36394DD0" w:rsidR="009C625C" w:rsidRDefault="00476AC2">
            <w:pPr>
              <w:pStyle w:val="TableParagraph"/>
              <w:spacing w:before="103"/>
              <w:ind w:left="2075" w:right="1844"/>
              <w:jc w:val="center"/>
            </w:pPr>
            <w:r>
              <w:t>28 NOVEMBER</w:t>
            </w:r>
            <w:r w:rsidR="00F61560">
              <w:rPr>
                <w:spacing w:val="-7"/>
              </w:rPr>
              <w:t xml:space="preserve"> </w:t>
            </w:r>
            <w:r w:rsidR="00F61560">
              <w:t>2024</w:t>
            </w:r>
          </w:p>
        </w:tc>
      </w:tr>
      <w:tr w:rsidR="009C625C" w14:paraId="51B7A5D5" w14:textId="77777777">
        <w:trPr>
          <w:trHeight w:val="448"/>
        </w:trPr>
        <w:tc>
          <w:tcPr>
            <w:tcW w:w="348" w:type="dxa"/>
            <w:vMerge/>
            <w:tcBorders>
              <w:top w:val="nil"/>
              <w:left w:val="nil"/>
              <w:bottom w:val="nil"/>
              <w:right w:val="single" w:sz="4" w:space="0" w:color="000000"/>
            </w:tcBorders>
          </w:tcPr>
          <w:p w14:paraId="515CEF50" w14:textId="77777777" w:rsidR="009C625C" w:rsidRDefault="009C625C">
            <w:pPr>
              <w:rPr>
                <w:sz w:val="2"/>
                <w:szCs w:val="2"/>
              </w:rPr>
            </w:pPr>
          </w:p>
        </w:tc>
        <w:tc>
          <w:tcPr>
            <w:tcW w:w="3339" w:type="dxa"/>
            <w:tcBorders>
              <w:top w:val="single" w:sz="4" w:space="0" w:color="000000"/>
              <w:left w:val="single" w:sz="4" w:space="0" w:color="000000"/>
              <w:bottom w:val="single" w:sz="4" w:space="0" w:color="000000"/>
              <w:right w:val="single" w:sz="4" w:space="0" w:color="000000"/>
            </w:tcBorders>
          </w:tcPr>
          <w:p w14:paraId="7555A1F5" w14:textId="77777777" w:rsidR="009C625C" w:rsidRDefault="00F61560">
            <w:pPr>
              <w:pStyle w:val="TableParagraph"/>
              <w:spacing w:before="100"/>
              <w:ind w:left="193"/>
              <w:rPr>
                <w:rFonts w:ascii="Arial"/>
                <w:b/>
              </w:rPr>
            </w:pPr>
            <w:r>
              <w:rPr>
                <w:rFonts w:ascii="Arial"/>
                <w:b/>
                <w:u w:val="thick"/>
              </w:rPr>
              <w:t>TIME</w:t>
            </w:r>
            <w:r>
              <w:rPr>
                <w:rFonts w:ascii="Arial"/>
                <w:b/>
                <w:spacing w:val="-11"/>
                <w:u w:val="thick"/>
              </w:rPr>
              <w:t xml:space="preserve"> </w:t>
            </w:r>
            <w:r>
              <w:rPr>
                <w:rFonts w:ascii="Arial"/>
                <w:b/>
                <w:u w:val="thick"/>
              </w:rPr>
              <w:t>OF</w:t>
            </w:r>
            <w:r>
              <w:rPr>
                <w:rFonts w:ascii="Arial"/>
                <w:b/>
                <w:spacing w:val="-9"/>
                <w:u w:val="thick"/>
              </w:rPr>
              <w:t xml:space="preserve"> </w:t>
            </w:r>
            <w:r>
              <w:rPr>
                <w:rFonts w:ascii="Arial"/>
                <w:b/>
                <w:u w:val="thick"/>
              </w:rPr>
              <w:t>MEETING:</w:t>
            </w:r>
          </w:p>
        </w:tc>
        <w:tc>
          <w:tcPr>
            <w:tcW w:w="7201" w:type="dxa"/>
            <w:tcBorders>
              <w:top w:val="single" w:sz="4" w:space="0" w:color="000000"/>
              <w:left w:val="single" w:sz="4" w:space="0" w:color="000000"/>
              <w:bottom w:val="single" w:sz="4" w:space="0" w:color="000000"/>
              <w:right w:val="single" w:sz="4" w:space="0" w:color="000000"/>
            </w:tcBorders>
          </w:tcPr>
          <w:p w14:paraId="7133224C" w14:textId="567DA94A" w:rsidR="009C625C" w:rsidRDefault="00F61560">
            <w:pPr>
              <w:pStyle w:val="TableParagraph"/>
              <w:spacing w:before="100"/>
              <w:ind w:left="1958" w:right="1844"/>
              <w:jc w:val="center"/>
            </w:pPr>
            <w:r>
              <w:t>1</w:t>
            </w:r>
            <w:r w:rsidR="00476AC2">
              <w:t>1</w:t>
            </w:r>
            <w:r>
              <w:t>H00</w:t>
            </w:r>
          </w:p>
        </w:tc>
      </w:tr>
      <w:tr w:rsidR="009C625C" w14:paraId="20F40FB6" w14:textId="77777777">
        <w:trPr>
          <w:trHeight w:val="495"/>
        </w:trPr>
        <w:tc>
          <w:tcPr>
            <w:tcW w:w="348" w:type="dxa"/>
            <w:vMerge/>
            <w:tcBorders>
              <w:top w:val="nil"/>
              <w:left w:val="nil"/>
              <w:bottom w:val="nil"/>
              <w:right w:val="single" w:sz="4" w:space="0" w:color="000000"/>
            </w:tcBorders>
          </w:tcPr>
          <w:p w14:paraId="0D61CFB2" w14:textId="77777777" w:rsidR="009C625C" w:rsidRDefault="009C625C">
            <w:pPr>
              <w:rPr>
                <w:sz w:val="2"/>
                <w:szCs w:val="2"/>
              </w:rPr>
            </w:pPr>
          </w:p>
        </w:tc>
        <w:tc>
          <w:tcPr>
            <w:tcW w:w="3339" w:type="dxa"/>
            <w:tcBorders>
              <w:top w:val="single" w:sz="4" w:space="0" w:color="000000"/>
              <w:left w:val="single" w:sz="4" w:space="0" w:color="000000"/>
              <w:bottom w:val="double" w:sz="1" w:space="0" w:color="000000"/>
              <w:right w:val="single" w:sz="4" w:space="0" w:color="000000"/>
            </w:tcBorders>
          </w:tcPr>
          <w:p w14:paraId="7C69A80B" w14:textId="77777777" w:rsidR="009C625C" w:rsidRDefault="00F61560">
            <w:pPr>
              <w:pStyle w:val="TableParagraph"/>
              <w:spacing w:before="129"/>
              <w:ind w:left="193"/>
              <w:rPr>
                <w:rFonts w:ascii="Arial"/>
                <w:b/>
              </w:rPr>
            </w:pPr>
            <w:r>
              <w:rPr>
                <w:rFonts w:ascii="Arial"/>
                <w:b/>
                <w:u w:val="thick"/>
              </w:rPr>
              <w:t>VENUE</w:t>
            </w:r>
            <w:r>
              <w:rPr>
                <w:rFonts w:ascii="Arial"/>
                <w:b/>
                <w:spacing w:val="-3"/>
                <w:u w:val="thick"/>
              </w:rPr>
              <w:t xml:space="preserve"> </w:t>
            </w:r>
            <w:r>
              <w:rPr>
                <w:rFonts w:ascii="Arial"/>
                <w:b/>
                <w:u w:val="thick"/>
              </w:rPr>
              <w:t>FOR</w:t>
            </w:r>
            <w:r>
              <w:rPr>
                <w:rFonts w:ascii="Arial"/>
                <w:b/>
                <w:spacing w:val="-8"/>
                <w:u w:val="thick"/>
              </w:rPr>
              <w:t xml:space="preserve"> </w:t>
            </w:r>
            <w:r>
              <w:rPr>
                <w:rFonts w:ascii="Arial"/>
                <w:b/>
                <w:u w:val="thick"/>
              </w:rPr>
              <w:t>MEETING</w:t>
            </w:r>
            <w:r>
              <w:rPr>
                <w:rFonts w:ascii="Arial"/>
                <w:b/>
              </w:rPr>
              <w:t>:</w:t>
            </w:r>
          </w:p>
        </w:tc>
        <w:tc>
          <w:tcPr>
            <w:tcW w:w="7201" w:type="dxa"/>
            <w:tcBorders>
              <w:top w:val="single" w:sz="4" w:space="0" w:color="000000"/>
              <w:left w:val="single" w:sz="4" w:space="0" w:color="000000"/>
              <w:bottom w:val="double" w:sz="1" w:space="0" w:color="000000"/>
              <w:right w:val="single" w:sz="4" w:space="0" w:color="000000"/>
            </w:tcBorders>
          </w:tcPr>
          <w:p w14:paraId="7C6099AA" w14:textId="77777777" w:rsidR="009C625C" w:rsidRDefault="00F61560">
            <w:pPr>
              <w:pStyle w:val="TableParagraph"/>
              <w:spacing w:line="246" w:lineRule="exact"/>
              <w:ind w:left="527"/>
            </w:pPr>
            <w:r>
              <w:t>AUDITORIUM,</w:t>
            </w:r>
            <w:r>
              <w:rPr>
                <w:spacing w:val="-8"/>
              </w:rPr>
              <w:t xml:space="preserve"> </w:t>
            </w:r>
            <w:r>
              <w:t>GROUND</w:t>
            </w:r>
            <w:r>
              <w:rPr>
                <w:spacing w:val="-4"/>
              </w:rPr>
              <w:t xml:space="preserve"> </w:t>
            </w:r>
            <w:r>
              <w:t>FLOOR,</w:t>
            </w:r>
            <w:r>
              <w:rPr>
                <w:spacing w:val="-2"/>
              </w:rPr>
              <w:t xml:space="preserve"> </w:t>
            </w:r>
            <w:r>
              <w:t>TURBINE</w:t>
            </w:r>
            <w:r>
              <w:rPr>
                <w:spacing w:val="-5"/>
              </w:rPr>
              <w:t xml:space="preserve"> </w:t>
            </w:r>
            <w:r>
              <w:t>HALL</w:t>
            </w:r>
            <w:r>
              <w:rPr>
                <w:spacing w:val="-2"/>
              </w:rPr>
              <w:t xml:space="preserve"> </w:t>
            </w:r>
            <w:r>
              <w:t>NEWTOWN</w:t>
            </w:r>
          </w:p>
        </w:tc>
      </w:tr>
    </w:tbl>
    <w:p w14:paraId="4E0B83D2" w14:textId="77777777" w:rsidR="009C625C" w:rsidRDefault="00F61560">
      <w:pPr>
        <w:pStyle w:val="ListParagraph"/>
        <w:numPr>
          <w:ilvl w:val="0"/>
          <w:numId w:val="2"/>
        </w:numPr>
        <w:tabs>
          <w:tab w:val="left" w:pos="861"/>
          <w:tab w:val="left" w:pos="862"/>
        </w:tabs>
        <w:spacing w:before="117"/>
        <w:ind w:hanging="458"/>
        <w:jc w:val="left"/>
        <w:rPr>
          <w:b/>
        </w:rPr>
      </w:pPr>
      <w:r>
        <w:rPr>
          <w:b/>
          <w:spacing w:val="-1"/>
        </w:rPr>
        <w:t>WELCOME</w:t>
      </w:r>
      <w:r>
        <w:rPr>
          <w:b/>
          <w:spacing w:val="-19"/>
        </w:rPr>
        <w:t xml:space="preserve"> </w:t>
      </w:r>
      <w:r>
        <w:rPr>
          <w:b/>
          <w:spacing w:val="-1"/>
        </w:rPr>
        <w:t>AND</w:t>
      </w:r>
      <w:r>
        <w:rPr>
          <w:b/>
          <w:spacing w:val="-7"/>
        </w:rPr>
        <w:t xml:space="preserve"> </w:t>
      </w:r>
      <w:r>
        <w:rPr>
          <w:b/>
          <w:spacing w:val="-1"/>
        </w:rPr>
        <w:t>INTRODUCTION</w:t>
      </w:r>
      <w:r>
        <w:rPr>
          <w:b/>
          <w:spacing w:val="-3"/>
        </w:rPr>
        <w:t xml:space="preserve"> </w:t>
      </w:r>
      <w:r>
        <w:rPr>
          <w:b/>
        </w:rPr>
        <w:t>BY</w:t>
      </w:r>
      <w:r>
        <w:rPr>
          <w:b/>
          <w:spacing w:val="-9"/>
        </w:rPr>
        <w:t xml:space="preserve"> </w:t>
      </w:r>
      <w:r>
        <w:rPr>
          <w:b/>
        </w:rPr>
        <w:t>Nthabiseng</w:t>
      </w:r>
      <w:r>
        <w:rPr>
          <w:b/>
          <w:spacing w:val="-8"/>
        </w:rPr>
        <w:t xml:space="preserve"> </w:t>
      </w:r>
      <w:r>
        <w:rPr>
          <w:b/>
        </w:rPr>
        <w:t>More</w:t>
      </w:r>
    </w:p>
    <w:p w14:paraId="2ACCECCD" w14:textId="77777777" w:rsidR="009C625C" w:rsidRDefault="009C625C">
      <w:pPr>
        <w:pStyle w:val="BodyText"/>
        <w:spacing w:before="9"/>
        <w:rPr>
          <w:rFonts w:ascii="Arial"/>
          <w:b/>
          <w:sz w:val="20"/>
        </w:rPr>
      </w:pPr>
    </w:p>
    <w:p w14:paraId="12A54254" w14:textId="77777777" w:rsidR="009C625C" w:rsidRDefault="00F61560">
      <w:pPr>
        <w:spacing w:line="468" w:lineRule="auto"/>
        <w:ind w:left="952" w:right="457"/>
      </w:pPr>
      <w:r>
        <w:t xml:space="preserve">Ms. </w:t>
      </w:r>
      <w:r>
        <w:rPr>
          <w:rFonts w:ascii="Arial" w:hAnsi="Arial"/>
          <w:b/>
        </w:rPr>
        <w:t xml:space="preserve">Nthabiseng More </w:t>
      </w:r>
      <w:r>
        <w:t>welcomed everyone who attended the meeting and introduced JW Personnel.</w:t>
      </w:r>
      <w:r>
        <w:rPr>
          <w:spacing w:val="-59"/>
        </w:rPr>
        <w:t xml:space="preserve"> </w:t>
      </w:r>
      <w:r>
        <w:rPr>
          <w:spacing w:val="-1"/>
        </w:rPr>
        <w:t>Ms.</w:t>
      </w:r>
      <w:r>
        <w:rPr>
          <w:spacing w:val="-15"/>
        </w:rPr>
        <w:t xml:space="preserve"> </w:t>
      </w:r>
      <w:r>
        <w:rPr>
          <w:rFonts w:ascii="Arial" w:hAnsi="Arial"/>
          <w:b/>
          <w:spacing w:val="-1"/>
        </w:rPr>
        <w:t>Nthabiseng</w:t>
      </w:r>
      <w:r>
        <w:rPr>
          <w:rFonts w:ascii="Arial" w:hAnsi="Arial"/>
          <w:b/>
          <w:spacing w:val="-14"/>
        </w:rPr>
        <w:t xml:space="preserve"> </w:t>
      </w:r>
      <w:r>
        <w:rPr>
          <w:rFonts w:ascii="Arial" w:hAnsi="Arial"/>
          <w:b/>
          <w:spacing w:val="-1"/>
        </w:rPr>
        <w:t xml:space="preserve">More </w:t>
      </w:r>
      <w:r>
        <w:rPr>
          <w:spacing w:val="-1"/>
        </w:rPr>
        <w:t>indicated</w:t>
      </w:r>
      <w:r>
        <w:rPr>
          <w:spacing w:val="-26"/>
        </w:rPr>
        <w:t xml:space="preserve"> </w:t>
      </w:r>
      <w:r>
        <w:rPr>
          <w:spacing w:val="-1"/>
        </w:rPr>
        <w:t>that</w:t>
      </w:r>
      <w:r>
        <w:rPr>
          <w:spacing w:val="-20"/>
        </w:rPr>
        <w:t xml:space="preserve"> </w:t>
      </w:r>
      <w:r>
        <w:rPr>
          <w:spacing w:val="-1"/>
        </w:rPr>
        <w:t>this</w:t>
      </w:r>
      <w:r>
        <w:rPr>
          <w:spacing w:val="-13"/>
        </w:rPr>
        <w:t xml:space="preserve"> </w:t>
      </w:r>
      <w:r>
        <w:rPr>
          <w:spacing w:val="-1"/>
        </w:rPr>
        <w:t>is</w:t>
      </w:r>
      <w:r>
        <w:rPr>
          <w:spacing w:val="-18"/>
        </w:rPr>
        <w:t xml:space="preserve"> </w:t>
      </w:r>
      <w:r>
        <w:rPr>
          <w:spacing w:val="-1"/>
        </w:rPr>
        <w:t>an</w:t>
      </w:r>
      <w:r>
        <w:rPr>
          <w:spacing w:val="-21"/>
        </w:rPr>
        <w:t xml:space="preserve"> </w:t>
      </w:r>
      <w:r>
        <w:rPr>
          <w:spacing w:val="-1"/>
        </w:rPr>
        <w:t>open</w:t>
      </w:r>
      <w:r>
        <w:rPr>
          <w:spacing w:val="32"/>
        </w:rPr>
        <w:t xml:space="preserve"> </w:t>
      </w:r>
      <w:r>
        <w:rPr>
          <w:spacing w:val="-1"/>
        </w:rPr>
        <w:t>tender,</w:t>
      </w:r>
      <w:r>
        <w:rPr>
          <w:spacing w:val="-14"/>
        </w:rPr>
        <w:t xml:space="preserve"> </w:t>
      </w:r>
      <w:r>
        <w:rPr>
          <w:spacing w:val="-1"/>
        </w:rPr>
        <w:t>and</w:t>
      </w:r>
      <w:r>
        <w:rPr>
          <w:spacing w:val="-24"/>
        </w:rPr>
        <w:t xml:space="preserve"> </w:t>
      </w:r>
      <w:r>
        <w:rPr>
          <w:spacing w:val="-1"/>
        </w:rPr>
        <w:t>the</w:t>
      </w:r>
      <w:r>
        <w:rPr>
          <w:spacing w:val="-23"/>
        </w:rPr>
        <w:t xml:space="preserve"> </w:t>
      </w:r>
      <w:r>
        <w:rPr>
          <w:spacing w:val="-1"/>
        </w:rPr>
        <w:t>meeting</w:t>
      </w:r>
      <w:r>
        <w:rPr>
          <w:spacing w:val="-11"/>
        </w:rPr>
        <w:t xml:space="preserve"> </w:t>
      </w:r>
      <w:r>
        <w:rPr>
          <w:spacing w:val="-1"/>
        </w:rPr>
        <w:t>is</w:t>
      </w:r>
      <w:r>
        <w:rPr>
          <w:spacing w:val="1"/>
        </w:rPr>
        <w:t xml:space="preserve"> </w:t>
      </w:r>
      <w:r>
        <w:rPr>
          <w:rFonts w:ascii="Arial" w:hAnsi="Arial"/>
          <w:b/>
          <w:spacing w:val="-1"/>
        </w:rPr>
        <w:t>NON</w:t>
      </w:r>
      <w:r>
        <w:rPr>
          <w:rFonts w:ascii="Arial" w:hAnsi="Arial"/>
          <w:b/>
          <w:spacing w:val="1"/>
        </w:rPr>
        <w:t xml:space="preserve"> </w:t>
      </w:r>
      <w:r>
        <w:rPr>
          <w:rFonts w:ascii="Arial" w:hAnsi="Arial"/>
          <w:b/>
          <w:spacing w:val="-1"/>
        </w:rPr>
        <w:t>–</w:t>
      </w:r>
      <w:r>
        <w:rPr>
          <w:rFonts w:ascii="Arial" w:hAnsi="Arial"/>
          <w:b/>
          <w:spacing w:val="-16"/>
        </w:rPr>
        <w:t xml:space="preserve"> </w:t>
      </w:r>
      <w:r>
        <w:rPr>
          <w:rFonts w:ascii="Arial" w:hAnsi="Arial"/>
          <w:b/>
          <w:spacing w:val="-1"/>
        </w:rPr>
        <w:t>COMPULSORY</w:t>
      </w:r>
      <w:r>
        <w:rPr>
          <w:spacing w:val="-1"/>
        </w:rPr>
        <w:t>.</w:t>
      </w:r>
    </w:p>
    <w:p w14:paraId="68EE396D" w14:textId="77777777" w:rsidR="009C625C" w:rsidRDefault="009C625C">
      <w:pPr>
        <w:pStyle w:val="BodyText"/>
        <w:spacing w:before="2"/>
        <w:rPr>
          <w:sz w:val="23"/>
        </w:rPr>
      </w:pPr>
    </w:p>
    <w:p w14:paraId="161DEB2F" w14:textId="77777777" w:rsidR="009C625C" w:rsidRDefault="00F61560">
      <w:pPr>
        <w:pStyle w:val="Heading1"/>
        <w:numPr>
          <w:ilvl w:val="0"/>
          <w:numId w:val="2"/>
        </w:numPr>
        <w:tabs>
          <w:tab w:val="left" w:pos="861"/>
          <w:tab w:val="left" w:pos="862"/>
        </w:tabs>
        <w:ind w:hanging="458"/>
        <w:jc w:val="left"/>
      </w:pPr>
      <w:r>
        <w:t>CONTACT</w:t>
      </w:r>
      <w:r>
        <w:rPr>
          <w:spacing w:val="-8"/>
        </w:rPr>
        <w:t xml:space="preserve"> </w:t>
      </w:r>
      <w:r>
        <w:t>PERSONS</w:t>
      </w:r>
    </w:p>
    <w:p w14:paraId="14D422B9" w14:textId="77777777" w:rsidR="009C625C" w:rsidRDefault="009C625C">
      <w:pPr>
        <w:pStyle w:val="BodyText"/>
        <w:spacing w:before="9" w:after="1"/>
        <w:rPr>
          <w:rFonts w:ascii="Arial"/>
          <w:b/>
          <w:sz w:val="21"/>
        </w:rPr>
      </w:pPr>
    </w:p>
    <w:tbl>
      <w:tblPr>
        <w:tblW w:w="0" w:type="auto"/>
        <w:tblInd w:w="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49"/>
        <w:gridCol w:w="5330"/>
      </w:tblGrid>
      <w:tr w:rsidR="009C625C" w14:paraId="50309558" w14:textId="77777777">
        <w:trPr>
          <w:trHeight w:val="254"/>
        </w:trPr>
        <w:tc>
          <w:tcPr>
            <w:tcW w:w="4849" w:type="dxa"/>
          </w:tcPr>
          <w:p w14:paraId="2944D2F9" w14:textId="77777777" w:rsidR="009C625C" w:rsidRDefault="00F61560">
            <w:pPr>
              <w:pStyle w:val="TableParagraph"/>
              <w:spacing w:line="234" w:lineRule="exact"/>
              <w:ind w:left="103"/>
              <w:rPr>
                <w:rFonts w:ascii="Arial"/>
                <w:b/>
              </w:rPr>
            </w:pPr>
            <w:r>
              <w:rPr>
                <w:rFonts w:ascii="Arial"/>
                <w:b/>
                <w:spacing w:val="-2"/>
              </w:rPr>
              <w:t>TECHNICAL</w:t>
            </w:r>
            <w:r>
              <w:rPr>
                <w:rFonts w:ascii="Arial"/>
                <w:b/>
                <w:spacing w:val="-15"/>
              </w:rPr>
              <w:t xml:space="preserve"> </w:t>
            </w:r>
            <w:r>
              <w:rPr>
                <w:rFonts w:ascii="Arial"/>
                <w:b/>
                <w:spacing w:val="-2"/>
              </w:rPr>
              <w:t>ENQUIRIES</w:t>
            </w:r>
          </w:p>
        </w:tc>
        <w:tc>
          <w:tcPr>
            <w:tcW w:w="5330" w:type="dxa"/>
          </w:tcPr>
          <w:p w14:paraId="505E6409" w14:textId="77777777" w:rsidR="009C625C" w:rsidRDefault="00F61560">
            <w:pPr>
              <w:pStyle w:val="TableParagraph"/>
              <w:spacing w:line="234" w:lineRule="exact"/>
              <w:ind w:left="122"/>
              <w:rPr>
                <w:rFonts w:ascii="Arial"/>
                <w:b/>
              </w:rPr>
            </w:pPr>
            <w:r>
              <w:rPr>
                <w:rFonts w:ascii="Arial"/>
                <w:b/>
              </w:rPr>
              <w:t>GENERAL</w:t>
            </w:r>
            <w:r>
              <w:rPr>
                <w:rFonts w:ascii="Arial"/>
                <w:b/>
                <w:spacing w:val="-14"/>
              </w:rPr>
              <w:t xml:space="preserve"> </w:t>
            </w:r>
            <w:r>
              <w:rPr>
                <w:rFonts w:ascii="Arial"/>
                <w:b/>
              </w:rPr>
              <w:t>ENQUIRIES</w:t>
            </w:r>
          </w:p>
        </w:tc>
      </w:tr>
      <w:tr w:rsidR="009C625C" w14:paraId="6F6545BF" w14:textId="77777777">
        <w:trPr>
          <w:trHeight w:val="254"/>
        </w:trPr>
        <w:tc>
          <w:tcPr>
            <w:tcW w:w="4849" w:type="dxa"/>
          </w:tcPr>
          <w:p w14:paraId="72DE3645" w14:textId="6ADA6C1F" w:rsidR="009C625C" w:rsidRDefault="000024E2">
            <w:pPr>
              <w:pStyle w:val="TableParagraph"/>
              <w:spacing w:line="234" w:lineRule="exact"/>
              <w:ind w:left="11"/>
            </w:pPr>
            <w:r>
              <w:t>Nondalo Shandu</w:t>
            </w:r>
          </w:p>
        </w:tc>
        <w:tc>
          <w:tcPr>
            <w:tcW w:w="5330" w:type="dxa"/>
          </w:tcPr>
          <w:p w14:paraId="51D4E515" w14:textId="77777777" w:rsidR="009C625C" w:rsidRDefault="00F61560">
            <w:pPr>
              <w:pStyle w:val="TableParagraph"/>
              <w:spacing w:line="234" w:lineRule="exact"/>
              <w:ind w:left="122"/>
            </w:pPr>
            <w:r>
              <w:t>Nthabiseng</w:t>
            </w:r>
            <w:r>
              <w:rPr>
                <w:spacing w:val="-6"/>
              </w:rPr>
              <w:t xml:space="preserve"> </w:t>
            </w:r>
            <w:r>
              <w:t>More</w:t>
            </w:r>
          </w:p>
        </w:tc>
      </w:tr>
      <w:tr w:rsidR="009C625C" w14:paraId="4C9BA745" w14:textId="77777777">
        <w:trPr>
          <w:trHeight w:val="249"/>
        </w:trPr>
        <w:tc>
          <w:tcPr>
            <w:tcW w:w="4849" w:type="dxa"/>
          </w:tcPr>
          <w:p w14:paraId="1B31988A" w14:textId="47D8757F" w:rsidR="009C625C" w:rsidRDefault="00474800">
            <w:pPr>
              <w:pStyle w:val="TableParagraph"/>
              <w:spacing w:line="229" w:lineRule="exact"/>
              <w:ind w:left="9"/>
            </w:pPr>
            <w:hyperlink r:id="rId7" w:history="1">
              <w:r w:rsidR="000024E2" w:rsidRPr="007173CA">
                <w:rPr>
                  <w:rStyle w:val="Hyperlink"/>
                </w:rPr>
                <w:t>nondalo.shandu@jwater.co.za</w:t>
              </w:r>
            </w:hyperlink>
          </w:p>
        </w:tc>
        <w:tc>
          <w:tcPr>
            <w:tcW w:w="5330" w:type="dxa"/>
          </w:tcPr>
          <w:p w14:paraId="58B5AC31" w14:textId="77777777" w:rsidR="009C625C" w:rsidRDefault="00474800">
            <w:pPr>
              <w:pStyle w:val="TableParagraph"/>
              <w:spacing w:line="229" w:lineRule="exact"/>
              <w:ind w:left="122"/>
            </w:pPr>
            <w:hyperlink r:id="rId8">
              <w:r w:rsidR="00F61560">
                <w:rPr>
                  <w:color w:val="0000FF"/>
                  <w:u w:val="single" w:color="0000FF"/>
                </w:rPr>
                <w:t>nthabiseng.more@jwater.co.za</w:t>
              </w:r>
            </w:hyperlink>
          </w:p>
        </w:tc>
      </w:tr>
      <w:tr w:rsidR="009C625C" w14:paraId="2AB51E92" w14:textId="77777777">
        <w:trPr>
          <w:trHeight w:val="251"/>
        </w:trPr>
        <w:tc>
          <w:tcPr>
            <w:tcW w:w="4849" w:type="dxa"/>
          </w:tcPr>
          <w:p w14:paraId="0A6CE93F" w14:textId="77777777" w:rsidR="009C625C" w:rsidRDefault="009C625C">
            <w:pPr>
              <w:pStyle w:val="TableParagraph"/>
              <w:ind w:left="0"/>
              <w:rPr>
                <w:rFonts w:ascii="Times New Roman"/>
                <w:sz w:val="18"/>
              </w:rPr>
            </w:pPr>
          </w:p>
        </w:tc>
        <w:tc>
          <w:tcPr>
            <w:tcW w:w="5330" w:type="dxa"/>
          </w:tcPr>
          <w:p w14:paraId="0F3CCDF0" w14:textId="77777777" w:rsidR="009C625C" w:rsidRDefault="009C625C">
            <w:pPr>
              <w:pStyle w:val="TableParagraph"/>
              <w:ind w:left="0"/>
              <w:rPr>
                <w:rFonts w:ascii="Times New Roman"/>
                <w:sz w:val="18"/>
              </w:rPr>
            </w:pPr>
          </w:p>
        </w:tc>
      </w:tr>
    </w:tbl>
    <w:p w14:paraId="01628B3A" w14:textId="77777777" w:rsidR="009C625C" w:rsidRDefault="009C625C">
      <w:pPr>
        <w:pStyle w:val="BodyText"/>
        <w:rPr>
          <w:rFonts w:ascii="Arial"/>
          <w:b/>
          <w:sz w:val="24"/>
        </w:rPr>
      </w:pPr>
    </w:p>
    <w:p w14:paraId="3C83EEC9" w14:textId="77777777" w:rsidR="009C625C" w:rsidRDefault="009C625C">
      <w:pPr>
        <w:pStyle w:val="BodyText"/>
        <w:spacing w:before="9"/>
        <w:rPr>
          <w:rFonts w:ascii="Arial"/>
          <w:b/>
          <w:sz w:val="18"/>
        </w:rPr>
      </w:pPr>
    </w:p>
    <w:p w14:paraId="2C6C7023" w14:textId="77777777" w:rsidR="009C625C" w:rsidRDefault="00F61560">
      <w:pPr>
        <w:pStyle w:val="ListParagraph"/>
        <w:numPr>
          <w:ilvl w:val="0"/>
          <w:numId w:val="2"/>
        </w:numPr>
        <w:tabs>
          <w:tab w:val="left" w:pos="861"/>
          <w:tab w:val="left" w:pos="862"/>
        </w:tabs>
        <w:ind w:hanging="458"/>
        <w:jc w:val="left"/>
        <w:rPr>
          <w:b/>
        </w:rPr>
      </w:pPr>
      <w:r>
        <w:rPr>
          <w:b/>
          <w:spacing w:val="-1"/>
        </w:rPr>
        <w:t>JOHANNESBURG</w:t>
      </w:r>
      <w:r>
        <w:rPr>
          <w:b/>
          <w:spacing w:val="-8"/>
        </w:rPr>
        <w:t xml:space="preserve"> </w:t>
      </w:r>
      <w:r>
        <w:rPr>
          <w:b/>
          <w:spacing w:val="-1"/>
        </w:rPr>
        <w:t>WATER</w:t>
      </w:r>
      <w:r>
        <w:rPr>
          <w:b/>
          <w:spacing w:val="-10"/>
        </w:rPr>
        <w:t xml:space="preserve"> </w:t>
      </w:r>
      <w:r>
        <w:rPr>
          <w:b/>
          <w:spacing w:val="-1"/>
        </w:rPr>
        <w:t>REPRESENTATIVES</w:t>
      </w:r>
      <w:r>
        <w:rPr>
          <w:b/>
          <w:spacing w:val="-6"/>
        </w:rPr>
        <w:t xml:space="preserve"> </w:t>
      </w:r>
      <w:r>
        <w:rPr>
          <w:b/>
        </w:rPr>
        <w:t>THAT</w:t>
      </w:r>
      <w:r>
        <w:rPr>
          <w:b/>
          <w:spacing w:val="-7"/>
        </w:rPr>
        <w:t xml:space="preserve"> </w:t>
      </w:r>
      <w:r>
        <w:rPr>
          <w:b/>
        </w:rPr>
        <w:t>ATTENDED</w:t>
      </w:r>
      <w:r>
        <w:rPr>
          <w:b/>
          <w:spacing w:val="-12"/>
        </w:rPr>
        <w:t xml:space="preserve"> </w:t>
      </w:r>
      <w:r>
        <w:rPr>
          <w:b/>
        </w:rPr>
        <w:t>THE</w:t>
      </w:r>
      <w:r>
        <w:rPr>
          <w:b/>
          <w:spacing w:val="-11"/>
        </w:rPr>
        <w:t xml:space="preserve"> </w:t>
      </w:r>
      <w:r>
        <w:rPr>
          <w:b/>
        </w:rPr>
        <w:t>BRIEFING</w:t>
      </w:r>
      <w:r>
        <w:rPr>
          <w:b/>
          <w:spacing w:val="-14"/>
        </w:rPr>
        <w:t xml:space="preserve"> </w:t>
      </w:r>
      <w:r>
        <w:rPr>
          <w:b/>
        </w:rPr>
        <w:t>MEETING</w:t>
      </w:r>
    </w:p>
    <w:p w14:paraId="5716A8DC" w14:textId="77777777" w:rsidR="009C625C" w:rsidRDefault="009C625C">
      <w:pPr>
        <w:pStyle w:val="BodyText"/>
        <w:spacing w:before="8"/>
        <w:rPr>
          <w:rFonts w:ascii="Arial"/>
          <w:b/>
          <w:sz w:val="24"/>
        </w:rPr>
      </w:pPr>
    </w:p>
    <w:tbl>
      <w:tblPr>
        <w:tblW w:w="0" w:type="auto"/>
        <w:tblInd w:w="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2"/>
        <w:gridCol w:w="5315"/>
      </w:tblGrid>
      <w:tr w:rsidR="009C625C" w14:paraId="583F909A" w14:textId="77777777">
        <w:trPr>
          <w:trHeight w:val="530"/>
        </w:trPr>
        <w:tc>
          <w:tcPr>
            <w:tcW w:w="4772" w:type="dxa"/>
          </w:tcPr>
          <w:p w14:paraId="1B58D7F7" w14:textId="77777777" w:rsidR="009C625C" w:rsidRDefault="00F61560">
            <w:pPr>
              <w:pStyle w:val="TableParagraph"/>
              <w:ind w:left="124"/>
              <w:rPr>
                <w:rFonts w:ascii="Arial"/>
                <w:b/>
              </w:rPr>
            </w:pPr>
            <w:r>
              <w:rPr>
                <w:rFonts w:ascii="Arial"/>
                <w:b/>
              </w:rPr>
              <w:t>NAME</w:t>
            </w:r>
            <w:r>
              <w:rPr>
                <w:rFonts w:ascii="Arial"/>
                <w:b/>
                <w:spacing w:val="-13"/>
              </w:rPr>
              <w:t xml:space="preserve"> </w:t>
            </w:r>
            <w:r>
              <w:rPr>
                <w:rFonts w:ascii="Arial"/>
                <w:b/>
              </w:rPr>
              <w:t>&amp;</w:t>
            </w:r>
            <w:r>
              <w:rPr>
                <w:rFonts w:ascii="Arial"/>
                <w:b/>
                <w:spacing w:val="-7"/>
              </w:rPr>
              <w:t xml:space="preserve"> </w:t>
            </w:r>
            <w:r>
              <w:rPr>
                <w:rFonts w:ascii="Arial"/>
                <w:b/>
              </w:rPr>
              <w:t>SURNAME</w:t>
            </w:r>
          </w:p>
        </w:tc>
        <w:tc>
          <w:tcPr>
            <w:tcW w:w="5315" w:type="dxa"/>
          </w:tcPr>
          <w:p w14:paraId="3A61E29E" w14:textId="77777777" w:rsidR="009C625C" w:rsidRDefault="00F61560">
            <w:pPr>
              <w:pStyle w:val="TableParagraph"/>
              <w:ind w:left="129"/>
              <w:rPr>
                <w:rFonts w:ascii="Arial"/>
                <w:b/>
              </w:rPr>
            </w:pPr>
            <w:r>
              <w:rPr>
                <w:rFonts w:ascii="Arial"/>
                <w:b/>
              </w:rPr>
              <w:t>DEPARTMENT</w:t>
            </w:r>
          </w:p>
        </w:tc>
      </w:tr>
      <w:tr w:rsidR="009C625C" w14:paraId="2A7C7CC7" w14:textId="77777777">
        <w:trPr>
          <w:trHeight w:val="398"/>
        </w:trPr>
        <w:tc>
          <w:tcPr>
            <w:tcW w:w="4772" w:type="dxa"/>
          </w:tcPr>
          <w:p w14:paraId="199B4F8C" w14:textId="77777777" w:rsidR="009C625C" w:rsidRDefault="00F61560">
            <w:pPr>
              <w:pStyle w:val="TableParagraph"/>
              <w:spacing w:before="2"/>
              <w:ind w:left="124"/>
            </w:pPr>
            <w:r>
              <w:t>Ms.</w:t>
            </w:r>
            <w:r>
              <w:rPr>
                <w:spacing w:val="-6"/>
              </w:rPr>
              <w:t xml:space="preserve"> </w:t>
            </w:r>
            <w:r>
              <w:t>Nthabiseng</w:t>
            </w:r>
            <w:r>
              <w:rPr>
                <w:spacing w:val="-5"/>
              </w:rPr>
              <w:t xml:space="preserve"> </w:t>
            </w:r>
            <w:r>
              <w:t>More</w:t>
            </w:r>
          </w:p>
        </w:tc>
        <w:tc>
          <w:tcPr>
            <w:tcW w:w="5315" w:type="dxa"/>
          </w:tcPr>
          <w:p w14:paraId="76475B0A" w14:textId="77777777" w:rsidR="009C625C" w:rsidRDefault="00F61560">
            <w:pPr>
              <w:pStyle w:val="TableParagraph"/>
              <w:spacing w:before="2"/>
              <w:ind w:left="129"/>
            </w:pPr>
            <w:r>
              <w:t>Supply</w:t>
            </w:r>
            <w:r>
              <w:rPr>
                <w:spacing w:val="-10"/>
              </w:rPr>
              <w:t xml:space="preserve"> </w:t>
            </w:r>
            <w:r>
              <w:t>Chain</w:t>
            </w:r>
          </w:p>
        </w:tc>
      </w:tr>
      <w:tr w:rsidR="009C625C" w14:paraId="7E4A88B1" w14:textId="77777777">
        <w:trPr>
          <w:trHeight w:val="436"/>
        </w:trPr>
        <w:tc>
          <w:tcPr>
            <w:tcW w:w="4772" w:type="dxa"/>
          </w:tcPr>
          <w:p w14:paraId="04CBB8BC" w14:textId="0BA37899" w:rsidR="009C625C" w:rsidRDefault="00F61560">
            <w:pPr>
              <w:pStyle w:val="TableParagraph"/>
              <w:spacing w:before="2"/>
              <w:ind w:left="124"/>
            </w:pPr>
            <w:r>
              <w:t>Ms</w:t>
            </w:r>
            <w:r>
              <w:rPr>
                <w:spacing w:val="-5"/>
              </w:rPr>
              <w:t xml:space="preserve"> </w:t>
            </w:r>
            <w:r w:rsidR="00476AC2">
              <w:t>Nondalo Shandu</w:t>
            </w:r>
          </w:p>
        </w:tc>
        <w:tc>
          <w:tcPr>
            <w:tcW w:w="5315" w:type="dxa"/>
          </w:tcPr>
          <w:p w14:paraId="167AC0FE" w14:textId="000619B5" w:rsidR="009C625C" w:rsidRDefault="00476AC2">
            <w:pPr>
              <w:pStyle w:val="TableParagraph"/>
              <w:spacing w:before="2"/>
              <w:ind w:left="129"/>
            </w:pPr>
            <w:proofErr w:type="spellStart"/>
            <w:r>
              <w:t>Cydna</w:t>
            </w:r>
            <w:proofErr w:type="spellEnd"/>
            <w:r>
              <w:t xml:space="preserve"> Lab</w:t>
            </w:r>
          </w:p>
        </w:tc>
      </w:tr>
      <w:tr w:rsidR="009C625C" w14:paraId="757C7BBB" w14:textId="77777777">
        <w:trPr>
          <w:trHeight w:val="441"/>
        </w:trPr>
        <w:tc>
          <w:tcPr>
            <w:tcW w:w="4772" w:type="dxa"/>
          </w:tcPr>
          <w:p w14:paraId="0C6AE5E4" w14:textId="5A07BEA5" w:rsidR="000024E2" w:rsidRDefault="00F61560" w:rsidP="000024E2">
            <w:pPr>
              <w:pStyle w:val="TableParagraph"/>
              <w:spacing w:before="4"/>
              <w:ind w:left="124"/>
            </w:pPr>
            <w:r>
              <w:t>M</w:t>
            </w:r>
            <w:r w:rsidR="000024E2">
              <w:t xml:space="preserve">s </w:t>
            </w:r>
            <w:r w:rsidR="00476AC2">
              <w:t>Sinna Hlongwane</w:t>
            </w:r>
          </w:p>
        </w:tc>
        <w:tc>
          <w:tcPr>
            <w:tcW w:w="5315" w:type="dxa"/>
          </w:tcPr>
          <w:p w14:paraId="7C020B67" w14:textId="2BD09BCB" w:rsidR="009C625C" w:rsidRDefault="00476AC2">
            <w:pPr>
              <w:pStyle w:val="TableParagraph"/>
              <w:spacing w:before="4"/>
              <w:ind w:left="129"/>
            </w:pPr>
            <w:r>
              <w:t>Supply</w:t>
            </w:r>
            <w:r>
              <w:rPr>
                <w:spacing w:val="-10"/>
              </w:rPr>
              <w:t xml:space="preserve"> </w:t>
            </w:r>
            <w:r>
              <w:t>Chain</w:t>
            </w:r>
          </w:p>
        </w:tc>
      </w:tr>
    </w:tbl>
    <w:p w14:paraId="43A3A4F4" w14:textId="77777777" w:rsidR="009C625C" w:rsidRDefault="009C625C">
      <w:pPr>
        <w:sectPr w:rsidR="009C625C">
          <w:headerReference w:type="default" r:id="rId9"/>
          <w:type w:val="continuous"/>
          <w:pgSz w:w="11940" w:h="16860"/>
          <w:pgMar w:top="1760" w:right="0" w:bottom="280" w:left="380" w:header="359" w:footer="720" w:gutter="0"/>
          <w:pgNumType w:start="1"/>
          <w:cols w:space="720"/>
        </w:sectPr>
      </w:pPr>
    </w:p>
    <w:p w14:paraId="77FBED65" w14:textId="77777777" w:rsidR="009C625C" w:rsidRDefault="009C625C">
      <w:pPr>
        <w:pStyle w:val="BodyText"/>
        <w:spacing w:before="9"/>
        <w:rPr>
          <w:rFonts w:ascii="Arial"/>
          <w:b/>
          <w:sz w:val="26"/>
        </w:rPr>
      </w:pPr>
    </w:p>
    <w:p w14:paraId="16CF23D8" w14:textId="77777777" w:rsidR="009C625C" w:rsidRDefault="00F61560">
      <w:pPr>
        <w:pStyle w:val="Heading1"/>
        <w:numPr>
          <w:ilvl w:val="0"/>
          <w:numId w:val="2"/>
        </w:numPr>
        <w:tabs>
          <w:tab w:val="left" w:pos="861"/>
          <w:tab w:val="left" w:pos="862"/>
        </w:tabs>
        <w:spacing w:before="94"/>
        <w:ind w:hanging="458"/>
        <w:jc w:val="left"/>
      </w:pPr>
      <w:r>
        <w:rPr>
          <w:spacing w:val="-1"/>
        </w:rPr>
        <w:t>SUPPLY</w:t>
      </w:r>
      <w:r>
        <w:rPr>
          <w:spacing w:val="-15"/>
        </w:rPr>
        <w:t xml:space="preserve"> </w:t>
      </w:r>
      <w:r>
        <w:t>CHAIN</w:t>
      </w:r>
      <w:r>
        <w:rPr>
          <w:spacing w:val="-15"/>
        </w:rPr>
        <w:t xml:space="preserve"> </w:t>
      </w:r>
      <w:r>
        <w:t>MANAGEMENT PRESENTATION</w:t>
      </w:r>
      <w:r>
        <w:rPr>
          <w:spacing w:val="-5"/>
        </w:rPr>
        <w:t xml:space="preserve"> </w:t>
      </w:r>
      <w:r>
        <w:t>BY</w:t>
      </w:r>
      <w:r>
        <w:rPr>
          <w:spacing w:val="-6"/>
        </w:rPr>
        <w:t xml:space="preserve"> </w:t>
      </w:r>
      <w:r>
        <w:t>Nthabiseng</w:t>
      </w:r>
      <w:r>
        <w:rPr>
          <w:spacing w:val="-16"/>
        </w:rPr>
        <w:t xml:space="preserve"> </w:t>
      </w:r>
      <w:r>
        <w:t>More</w:t>
      </w:r>
    </w:p>
    <w:p w14:paraId="239EDB87" w14:textId="77777777" w:rsidR="009C625C" w:rsidRDefault="00F61560">
      <w:pPr>
        <w:pStyle w:val="BodyText"/>
        <w:tabs>
          <w:tab w:val="left" w:pos="1852"/>
        </w:tabs>
        <w:spacing w:before="208" w:line="333" w:lineRule="auto"/>
        <w:ind w:left="1893" w:right="2421" w:hanging="456"/>
      </w:pPr>
      <w:r>
        <w:rPr>
          <w:rFonts w:ascii="Symbol" w:hAnsi="Symbol"/>
        </w:rPr>
        <w:t></w:t>
      </w:r>
      <w:r>
        <w:rPr>
          <w:rFonts w:ascii="Times New Roman" w:hAnsi="Times New Roman"/>
        </w:rPr>
        <w:tab/>
      </w:r>
      <w:r>
        <w:t>Bid documents are available in PDF format, at no cost to the bidder, on the</w:t>
      </w:r>
      <w:r>
        <w:rPr>
          <w:spacing w:val="-59"/>
        </w:rPr>
        <w:t xml:space="preserve"> </w:t>
      </w:r>
      <w:r>
        <w:t>Johannesburg Water website (</w:t>
      </w:r>
      <w:hyperlink r:id="rId10">
        <w:r>
          <w:rPr>
            <w:color w:val="0000FF"/>
            <w:u w:val="single" w:color="0000FF"/>
          </w:rPr>
          <w:t>www.johannesburgwater.co.za</w:t>
        </w:r>
      </w:hyperlink>
      <w:r>
        <w:t>) and on e-</w:t>
      </w:r>
      <w:r>
        <w:rPr>
          <w:spacing w:val="1"/>
        </w:rPr>
        <w:t xml:space="preserve"> </w:t>
      </w:r>
      <w:proofErr w:type="spellStart"/>
      <w:r>
        <w:t>TenderPortal</w:t>
      </w:r>
      <w:proofErr w:type="spellEnd"/>
      <w:r>
        <w:t>.</w:t>
      </w:r>
    </w:p>
    <w:p w14:paraId="20589D84" w14:textId="77777777" w:rsidR="009C625C" w:rsidRDefault="009C625C">
      <w:pPr>
        <w:pStyle w:val="BodyText"/>
        <w:spacing w:before="6"/>
        <w:rPr>
          <w:sz w:val="19"/>
        </w:rPr>
      </w:pPr>
    </w:p>
    <w:p w14:paraId="029F91C5" w14:textId="77777777" w:rsidR="009C625C" w:rsidRDefault="00F61560">
      <w:pPr>
        <w:pStyle w:val="BodyText"/>
        <w:spacing w:line="348" w:lineRule="auto"/>
        <w:ind w:left="1893" w:right="1346" w:hanging="456"/>
        <w:jc w:val="both"/>
      </w:pPr>
      <w:r>
        <w:rPr>
          <w:rFonts w:ascii="Symbol" w:hAnsi="Symbol"/>
        </w:rPr>
        <w:t></w:t>
      </w:r>
      <w:r>
        <w:rPr>
          <w:rFonts w:ascii="Times New Roman" w:hAnsi="Times New Roman"/>
        </w:rPr>
        <w:t xml:space="preserve">  </w:t>
      </w:r>
      <w:r>
        <w:rPr>
          <w:rFonts w:ascii="Times New Roman" w:hAnsi="Times New Roman"/>
          <w:spacing w:val="1"/>
        </w:rPr>
        <w:t xml:space="preserve"> </w:t>
      </w:r>
      <w:r>
        <w:t>Bid documents received from non-attended bidders of a compulsory briefing session</w:t>
      </w:r>
      <w:r>
        <w:rPr>
          <w:spacing w:val="1"/>
        </w:rPr>
        <w:t xml:space="preserve"> </w:t>
      </w:r>
      <w:r>
        <w:t>will be disqualified. Attendees were requested to ensure that their company names</w:t>
      </w:r>
      <w:r>
        <w:rPr>
          <w:spacing w:val="1"/>
        </w:rPr>
        <w:t xml:space="preserve"> </w:t>
      </w:r>
      <w:r>
        <w:t>(company</w:t>
      </w:r>
      <w:r>
        <w:rPr>
          <w:spacing w:val="-16"/>
        </w:rPr>
        <w:t xml:space="preserve"> </w:t>
      </w:r>
      <w:r>
        <w:t>that</w:t>
      </w:r>
      <w:r>
        <w:rPr>
          <w:spacing w:val="-3"/>
        </w:rPr>
        <w:t xml:space="preserve"> </w:t>
      </w:r>
      <w:r>
        <w:t>will</w:t>
      </w:r>
      <w:r>
        <w:rPr>
          <w:spacing w:val="-7"/>
        </w:rPr>
        <w:t xml:space="preserve"> </w:t>
      </w:r>
      <w:r>
        <w:t>be</w:t>
      </w:r>
      <w:r>
        <w:rPr>
          <w:spacing w:val="-5"/>
        </w:rPr>
        <w:t xml:space="preserve"> </w:t>
      </w:r>
      <w:r>
        <w:t>tendering) and</w:t>
      </w:r>
      <w:r>
        <w:rPr>
          <w:spacing w:val="-9"/>
        </w:rPr>
        <w:t xml:space="preserve"> </w:t>
      </w:r>
      <w:r>
        <w:t>contact</w:t>
      </w:r>
      <w:r>
        <w:rPr>
          <w:spacing w:val="-3"/>
        </w:rPr>
        <w:t xml:space="preserve"> </w:t>
      </w:r>
      <w:r>
        <w:t>details</w:t>
      </w:r>
      <w:r>
        <w:rPr>
          <w:spacing w:val="-1"/>
        </w:rPr>
        <w:t xml:space="preserve"> </w:t>
      </w:r>
      <w:r>
        <w:t>of</w:t>
      </w:r>
      <w:r>
        <w:rPr>
          <w:spacing w:val="-9"/>
        </w:rPr>
        <w:t xml:space="preserve"> </w:t>
      </w:r>
      <w:r>
        <w:t>the</w:t>
      </w:r>
      <w:r>
        <w:rPr>
          <w:spacing w:val="-9"/>
        </w:rPr>
        <w:t xml:space="preserve"> </w:t>
      </w:r>
      <w:r>
        <w:t>company</w:t>
      </w:r>
      <w:r>
        <w:rPr>
          <w:spacing w:val="-7"/>
        </w:rPr>
        <w:t xml:space="preserve"> </w:t>
      </w:r>
      <w:r>
        <w:t>and</w:t>
      </w:r>
      <w:r>
        <w:rPr>
          <w:spacing w:val="-7"/>
        </w:rPr>
        <w:t xml:space="preserve"> </w:t>
      </w:r>
      <w:r>
        <w:t>individual</w:t>
      </w:r>
      <w:r>
        <w:rPr>
          <w:spacing w:val="-9"/>
        </w:rPr>
        <w:t xml:space="preserve"> </w:t>
      </w:r>
      <w:r>
        <w:t>are</w:t>
      </w:r>
      <w:r>
        <w:rPr>
          <w:spacing w:val="-59"/>
        </w:rPr>
        <w:t xml:space="preserve"> </w:t>
      </w:r>
      <w:r>
        <w:t>registered</w:t>
      </w:r>
      <w:r>
        <w:rPr>
          <w:spacing w:val="-8"/>
        </w:rPr>
        <w:t xml:space="preserve"> </w:t>
      </w:r>
      <w:r>
        <w:t>on</w:t>
      </w:r>
      <w:r>
        <w:rPr>
          <w:spacing w:val="-10"/>
        </w:rPr>
        <w:t xml:space="preserve"> </w:t>
      </w:r>
      <w:r>
        <w:t>the</w:t>
      </w:r>
      <w:r>
        <w:rPr>
          <w:spacing w:val="-3"/>
        </w:rPr>
        <w:t xml:space="preserve"> </w:t>
      </w:r>
      <w:r>
        <w:t>attendance</w:t>
      </w:r>
      <w:r>
        <w:rPr>
          <w:spacing w:val="-6"/>
        </w:rPr>
        <w:t xml:space="preserve"> </w:t>
      </w:r>
      <w:r>
        <w:t>register</w:t>
      </w:r>
      <w:r>
        <w:rPr>
          <w:spacing w:val="-3"/>
        </w:rPr>
        <w:t xml:space="preserve"> </w:t>
      </w:r>
      <w:r>
        <w:t>as</w:t>
      </w:r>
      <w:r>
        <w:rPr>
          <w:spacing w:val="-3"/>
        </w:rPr>
        <w:t xml:space="preserve"> </w:t>
      </w:r>
      <w:r>
        <w:t>proof</w:t>
      </w:r>
      <w:r>
        <w:rPr>
          <w:spacing w:val="-3"/>
        </w:rPr>
        <w:t xml:space="preserve"> </w:t>
      </w:r>
      <w:r>
        <w:t>of</w:t>
      </w:r>
      <w:r>
        <w:rPr>
          <w:spacing w:val="-2"/>
        </w:rPr>
        <w:t xml:space="preserve"> </w:t>
      </w:r>
      <w:r>
        <w:t>attending</w:t>
      </w:r>
      <w:r>
        <w:rPr>
          <w:spacing w:val="-9"/>
        </w:rPr>
        <w:t xml:space="preserve"> </w:t>
      </w:r>
      <w:r>
        <w:t>the</w:t>
      </w:r>
      <w:r>
        <w:rPr>
          <w:spacing w:val="-10"/>
        </w:rPr>
        <w:t xml:space="preserve"> </w:t>
      </w:r>
      <w:r>
        <w:t>tender</w:t>
      </w:r>
      <w:r>
        <w:rPr>
          <w:spacing w:val="-4"/>
        </w:rPr>
        <w:t xml:space="preserve"> </w:t>
      </w:r>
      <w:r>
        <w:t>briefing meeting</w:t>
      </w:r>
      <w:r>
        <w:rPr>
          <w:spacing w:val="-59"/>
        </w:rPr>
        <w:t xml:space="preserve"> </w:t>
      </w:r>
      <w:r>
        <w:t>and</w:t>
      </w:r>
      <w:r>
        <w:rPr>
          <w:spacing w:val="-6"/>
        </w:rPr>
        <w:t xml:space="preserve"> </w:t>
      </w:r>
      <w:r>
        <w:t>for</w:t>
      </w:r>
      <w:r>
        <w:rPr>
          <w:spacing w:val="-6"/>
        </w:rPr>
        <w:t xml:space="preserve"> </w:t>
      </w:r>
      <w:r>
        <w:t>Johannesburg</w:t>
      </w:r>
      <w:r>
        <w:rPr>
          <w:spacing w:val="-5"/>
        </w:rPr>
        <w:t xml:space="preserve"> </w:t>
      </w:r>
      <w:r>
        <w:t>Water</w:t>
      </w:r>
      <w:r>
        <w:rPr>
          <w:spacing w:val="-9"/>
        </w:rPr>
        <w:t xml:space="preserve"> </w:t>
      </w:r>
      <w:r>
        <w:t>to</w:t>
      </w:r>
      <w:r>
        <w:rPr>
          <w:spacing w:val="-5"/>
        </w:rPr>
        <w:t xml:space="preserve"> </w:t>
      </w:r>
      <w:r>
        <w:t>able</w:t>
      </w:r>
      <w:r>
        <w:rPr>
          <w:spacing w:val="-13"/>
        </w:rPr>
        <w:t xml:space="preserve"> </w:t>
      </w:r>
      <w:r>
        <w:t>to</w:t>
      </w:r>
      <w:r>
        <w:rPr>
          <w:spacing w:val="-5"/>
        </w:rPr>
        <w:t xml:space="preserve"> </w:t>
      </w:r>
      <w:r>
        <w:t>communicate</w:t>
      </w:r>
      <w:r>
        <w:rPr>
          <w:spacing w:val="-4"/>
        </w:rPr>
        <w:t xml:space="preserve"> </w:t>
      </w:r>
      <w:r>
        <w:t>tender</w:t>
      </w:r>
      <w:r>
        <w:rPr>
          <w:spacing w:val="-7"/>
        </w:rPr>
        <w:t xml:space="preserve"> </w:t>
      </w:r>
      <w:r>
        <w:t>specific</w:t>
      </w:r>
      <w:r>
        <w:rPr>
          <w:spacing w:val="-4"/>
        </w:rPr>
        <w:t xml:space="preserve"> </w:t>
      </w:r>
      <w:r>
        <w:t>information</w:t>
      </w:r>
      <w:r>
        <w:rPr>
          <w:spacing w:val="-3"/>
        </w:rPr>
        <w:t xml:space="preserve"> </w:t>
      </w:r>
      <w:r>
        <w:t>to</w:t>
      </w:r>
      <w:r>
        <w:rPr>
          <w:spacing w:val="-13"/>
        </w:rPr>
        <w:t xml:space="preserve"> </w:t>
      </w:r>
      <w:r>
        <w:t>the</w:t>
      </w:r>
      <w:r>
        <w:rPr>
          <w:spacing w:val="-59"/>
        </w:rPr>
        <w:t xml:space="preserve"> </w:t>
      </w:r>
      <w:r>
        <w:t>attendees of the briefing meeting. Each bid must be submitted in a separate, sealed</w:t>
      </w:r>
      <w:r>
        <w:rPr>
          <w:spacing w:val="1"/>
        </w:rPr>
        <w:t xml:space="preserve"> </w:t>
      </w:r>
      <w:r>
        <w:t>envelope</w:t>
      </w:r>
      <w:r>
        <w:rPr>
          <w:spacing w:val="-9"/>
        </w:rPr>
        <w:t xml:space="preserve"> </w:t>
      </w:r>
      <w:r>
        <w:t>on</w:t>
      </w:r>
      <w:r>
        <w:rPr>
          <w:spacing w:val="-5"/>
        </w:rPr>
        <w:t xml:space="preserve"> </w:t>
      </w:r>
      <w:r>
        <w:t>which</w:t>
      </w:r>
      <w:r>
        <w:rPr>
          <w:spacing w:val="-6"/>
        </w:rPr>
        <w:t xml:space="preserve"> </w:t>
      </w:r>
      <w:r>
        <w:t>the</w:t>
      </w:r>
      <w:r>
        <w:rPr>
          <w:spacing w:val="-8"/>
        </w:rPr>
        <w:t xml:space="preserve"> </w:t>
      </w:r>
      <w:r>
        <w:t>NAME</w:t>
      </w:r>
      <w:r>
        <w:rPr>
          <w:spacing w:val="-6"/>
        </w:rPr>
        <w:t xml:space="preserve"> </w:t>
      </w:r>
      <w:r>
        <w:t>AND</w:t>
      </w:r>
      <w:r>
        <w:rPr>
          <w:spacing w:val="-9"/>
        </w:rPr>
        <w:t xml:space="preserve"> </w:t>
      </w:r>
      <w:r>
        <w:t>ADDRESS</w:t>
      </w:r>
      <w:r>
        <w:rPr>
          <w:spacing w:val="-9"/>
        </w:rPr>
        <w:t xml:space="preserve"> </w:t>
      </w:r>
      <w:r>
        <w:t>OF</w:t>
      </w:r>
      <w:r>
        <w:rPr>
          <w:spacing w:val="-6"/>
        </w:rPr>
        <w:t xml:space="preserve"> </w:t>
      </w:r>
      <w:r>
        <w:t>THE</w:t>
      </w:r>
      <w:r>
        <w:rPr>
          <w:spacing w:val="-6"/>
        </w:rPr>
        <w:t xml:space="preserve"> </w:t>
      </w:r>
      <w:r>
        <w:t>BIDDER,</w:t>
      </w:r>
      <w:r>
        <w:rPr>
          <w:spacing w:val="-2"/>
        </w:rPr>
        <w:t xml:space="preserve"> </w:t>
      </w:r>
      <w:r>
        <w:t>THE</w:t>
      </w:r>
      <w:r>
        <w:rPr>
          <w:spacing w:val="-5"/>
        </w:rPr>
        <w:t xml:space="preserve"> </w:t>
      </w:r>
      <w:r>
        <w:t>BID</w:t>
      </w:r>
      <w:r>
        <w:rPr>
          <w:spacing w:val="-9"/>
        </w:rPr>
        <w:t xml:space="preserve"> </w:t>
      </w:r>
      <w:r>
        <w:t>NUMBER,</w:t>
      </w:r>
      <w:r>
        <w:rPr>
          <w:spacing w:val="-58"/>
        </w:rPr>
        <w:t xml:space="preserve"> </w:t>
      </w:r>
      <w:r>
        <w:t>DESCRIPTION</w:t>
      </w:r>
      <w:r>
        <w:rPr>
          <w:spacing w:val="-10"/>
        </w:rPr>
        <w:t xml:space="preserve"> </w:t>
      </w:r>
      <w:r>
        <w:t>OF</w:t>
      </w:r>
      <w:r>
        <w:rPr>
          <w:spacing w:val="-8"/>
        </w:rPr>
        <w:t xml:space="preserve"> </w:t>
      </w:r>
      <w:r>
        <w:t>BID</w:t>
      </w:r>
      <w:r>
        <w:rPr>
          <w:spacing w:val="-14"/>
        </w:rPr>
        <w:t xml:space="preserve"> </w:t>
      </w:r>
      <w:r>
        <w:t>AND</w:t>
      </w:r>
      <w:r>
        <w:rPr>
          <w:spacing w:val="-1"/>
        </w:rPr>
        <w:t xml:space="preserve"> </w:t>
      </w:r>
      <w:r>
        <w:t>THE</w:t>
      </w:r>
      <w:r>
        <w:rPr>
          <w:spacing w:val="-1"/>
        </w:rPr>
        <w:t xml:space="preserve"> </w:t>
      </w:r>
      <w:r>
        <w:t>CLOSING</w:t>
      </w:r>
      <w:r>
        <w:rPr>
          <w:spacing w:val="3"/>
        </w:rPr>
        <w:t xml:space="preserve"> </w:t>
      </w:r>
      <w:r>
        <w:t>DATE</w:t>
      </w:r>
      <w:r>
        <w:rPr>
          <w:spacing w:val="-2"/>
        </w:rPr>
        <w:t xml:space="preserve"> </w:t>
      </w:r>
      <w:r>
        <w:t>must</w:t>
      </w:r>
      <w:r>
        <w:rPr>
          <w:spacing w:val="1"/>
        </w:rPr>
        <w:t xml:space="preserve"> </w:t>
      </w:r>
      <w:r>
        <w:t>be</w:t>
      </w:r>
      <w:r>
        <w:rPr>
          <w:spacing w:val="-9"/>
        </w:rPr>
        <w:t xml:space="preserve"> </w:t>
      </w:r>
      <w:r>
        <w:t>clearly</w:t>
      </w:r>
      <w:r>
        <w:rPr>
          <w:spacing w:val="3"/>
        </w:rPr>
        <w:t xml:space="preserve"> </w:t>
      </w:r>
      <w:r>
        <w:t>written.</w:t>
      </w:r>
    </w:p>
    <w:p w14:paraId="3EA7EA9D" w14:textId="77777777" w:rsidR="009C625C" w:rsidRDefault="00F61560">
      <w:pPr>
        <w:pStyle w:val="BodyText"/>
        <w:spacing w:before="215" w:line="336" w:lineRule="auto"/>
        <w:ind w:left="1893" w:right="1366" w:hanging="456"/>
        <w:jc w:val="both"/>
      </w:pPr>
      <w:r>
        <w:rPr>
          <w:rFonts w:ascii="Symbol" w:hAnsi="Symbol"/>
        </w:rPr>
        <w:t></w:t>
      </w:r>
      <w:r>
        <w:rPr>
          <w:rFonts w:ascii="Times New Roman" w:hAnsi="Times New Roman"/>
          <w:spacing w:val="1"/>
        </w:rPr>
        <w:t xml:space="preserve"> </w:t>
      </w:r>
      <w:r>
        <w:t>It is the responsibility of the bidder to ensure that their bid document is submitted in a</w:t>
      </w:r>
      <w:r>
        <w:rPr>
          <w:spacing w:val="1"/>
        </w:rPr>
        <w:t xml:space="preserve"> </w:t>
      </w:r>
      <w:r>
        <w:t>sealed envelope and placed in the Bid Box in good time so as not to miss the official</w:t>
      </w:r>
      <w:r>
        <w:rPr>
          <w:spacing w:val="1"/>
        </w:rPr>
        <w:t xml:space="preserve"> </w:t>
      </w:r>
      <w:r>
        <w:t>deadline</w:t>
      </w:r>
      <w:r>
        <w:rPr>
          <w:spacing w:val="-1"/>
        </w:rPr>
        <w:t xml:space="preserve"> </w:t>
      </w:r>
      <w:r>
        <w:t>of</w:t>
      </w:r>
      <w:r>
        <w:rPr>
          <w:spacing w:val="2"/>
        </w:rPr>
        <w:t xml:space="preserve"> </w:t>
      </w:r>
      <w:r>
        <w:t>10:30am</w:t>
      </w:r>
      <w:r>
        <w:rPr>
          <w:spacing w:val="2"/>
        </w:rPr>
        <w:t xml:space="preserve"> </w:t>
      </w:r>
      <w:r>
        <w:t>on</w:t>
      </w:r>
      <w:r>
        <w:rPr>
          <w:spacing w:val="-7"/>
        </w:rPr>
        <w:t xml:space="preserve"> </w:t>
      </w:r>
      <w:r>
        <w:t>the closing date.</w:t>
      </w:r>
    </w:p>
    <w:p w14:paraId="4AE05DC8" w14:textId="77777777" w:rsidR="009C625C" w:rsidRDefault="009C625C">
      <w:pPr>
        <w:pStyle w:val="BodyText"/>
        <w:spacing w:before="9"/>
        <w:rPr>
          <w:sz w:val="19"/>
        </w:rPr>
      </w:pPr>
    </w:p>
    <w:p w14:paraId="1C7A9CD9" w14:textId="77777777" w:rsidR="009C625C" w:rsidRDefault="00F61560">
      <w:pPr>
        <w:pStyle w:val="BodyText"/>
        <w:spacing w:line="336" w:lineRule="auto"/>
        <w:ind w:left="1893" w:right="1350" w:hanging="456"/>
        <w:jc w:val="both"/>
      </w:pPr>
      <w:r>
        <w:rPr>
          <w:rFonts w:ascii="Symbol" w:hAnsi="Symbol"/>
          <w:spacing w:val="-1"/>
        </w:rPr>
        <w:t></w:t>
      </w:r>
      <w:r>
        <w:rPr>
          <w:rFonts w:ascii="Times New Roman" w:hAnsi="Times New Roman"/>
          <w:spacing w:val="10"/>
        </w:rPr>
        <w:t xml:space="preserve"> </w:t>
      </w:r>
      <w:r>
        <w:rPr>
          <w:spacing w:val="-1"/>
        </w:rPr>
        <w:t>The</w:t>
      </w:r>
      <w:r>
        <w:rPr>
          <w:spacing w:val="-5"/>
        </w:rPr>
        <w:t xml:space="preserve"> </w:t>
      </w:r>
      <w:r>
        <w:rPr>
          <w:spacing w:val="-1"/>
        </w:rPr>
        <w:t>sealed</w:t>
      </w:r>
      <w:r>
        <w:rPr>
          <w:spacing w:val="-10"/>
        </w:rPr>
        <w:t xml:space="preserve"> </w:t>
      </w:r>
      <w:r>
        <w:rPr>
          <w:spacing w:val="-1"/>
        </w:rPr>
        <w:t>bid</w:t>
      </w:r>
      <w:r>
        <w:rPr>
          <w:spacing w:val="-9"/>
        </w:rPr>
        <w:t xml:space="preserve"> </w:t>
      </w:r>
      <w:r>
        <w:rPr>
          <w:spacing w:val="-1"/>
        </w:rPr>
        <w:t>envelope</w:t>
      </w:r>
      <w:r>
        <w:rPr>
          <w:spacing w:val="-12"/>
        </w:rPr>
        <w:t xml:space="preserve"> </w:t>
      </w:r>
      <w:r>
        <w:rPr>
          <w:spacing w:val="-1"/>
        </w:rPr>
        <w:t>or</w:t>
      </w:r>
      <w:r>
        <w:rPr>
          <w:spacing w:val="-7"/>
        </w:rPr>
        <w:t xml:space="preserve"> </w:t>
      </w:r>
      <w:r>
        <w:rPr>
          <w:spacing w:val="-1"/>
        </w:rPr>
        <w:t>package</w:t>
      </w:r>
      <w:r>
        <w:rPr>
          <w:spacing w:val="-14"/>
        </w:rPr>
        <w:t xml:space="preserve"> </w:t>
      </w:r>
      <w:r>
        <w:rPr>
          <w:spacing w:val="-1"/>
        </w:rPr>
        <w:t>must</w:t>
      </w:r>
      <w:r>
        <w:rPr>
          <w:spacing w:val="-5"/>
        </w:rPr>
        <w:t xml:space="preserve"> </w:t>
      </w:r>
      <w:r>
        <w:rPr>
          <w:spacing w:val="-1"/>
        </w:rPr>
        <w:t>be</w:t>
      </w:r>
      <w:r>
        <w:rPr>
          <w:spacing w:val="-12"/>
        </w:rPr>
        <w:t xml:space="preserve"> </w:t>
      </w:r>
      <w:r>
        <w:rPr>
          <w:spacing w:val="-1"/>
        </w:rPr>
        <w:t>addressed</w:t>
      </w:r>
      <w:r>
        <w:rPr>
          <w:spacing w:val="-9"/>
        </w:rPr>
        <w:t xml:space="preserve"> </w:t>
      </w:r>
      <w:r>
        <w:rPr>
          <w:spacing w:val="-1"/>
        </w:rPr>
        <w:t>to</w:t>
      </w:r>
      <w:r>
        <w:rPr>
          <w:spacing w:val="-9"/>
        </w:rPr>
        <w:t xml:space="preserve"> </w:t>
      </w:r>
      <w:r>
        <w:rPr>
          <w:spacing w:val="-1"/>
        </w:rPr>
        <w:t>Supply</w:t>
      </w:r>
      <w:r>
        <w:rPr>
          <w:spacing w:val="-8"/>
        </w:rPr>
        <w:t xml:space="preserve"> </w:t>
      </w:r>
      <w:r>
        <w:rPr>
          <w:spacing w:val="-1"/>
        </w:rPr>
        <w:t>Chain</w:t>
      </w:r>
      <w:r>
        <w:rPr>
          <w:spacing w:val="-11"/>
        </w:rPr>
        <w:t xml:space="preserve"> </w:t>
      </w:r>
      <w:r>
        <w:t>Management</w:t>
      </w:r>
      <w:r>
        <w:rPr>
          <w:spacing w:val="-59"/>
        </w:rPr>
        <w:t xml:space="preserve"> </w:t>
      </w:r>
      <w:r>
        <w:t>Unit, Johannesburg Water (SOC) Ltd and deposited in the BID BOX situated at the</w:t>
      </w:r>
      <w:r>
        <w:rPr>
          <w:spacing w:val="1"/>
        </w:rPr>
        <w:t xml:space="preserve"> </w:t>
      </w:r>
      <w:r>
        <w:t>entrance:</w:t>
      </w:r>
      <w:r>
        <w:rPr>
          <w:spacing w:val="1"/>
        </w:rPr>
        <w:t xml:space="preserve"> </w:t>
      </w:r>
      <w:r>
        <w:t>Turbine</w:t>
      </w:r>
      <w:r>
        <w:rPr>
          <w:spacing w:val="-2"/>
        </w:rPr>
        <w:t xml:space="preserve"> </w:t>
      </w:r>
      <w:r>
        <w:t>Hall,65</w:t>
      </w:r>
      <w:r>
        <w:rPr>
          <w:spacing w:val="-1"/>
        </w:rPr>
        <w:t xml:space="preserve"> </w:t>
      </w:r>
      <w:proofErr w:type="spellStart"/>
      <w:r>
        <w:t>Ntemi</w:t>
      </w:r>
      <w:proofErr w:type="spellEnd"/>
      <w:r>
        <w:rPr>
          <w:spacing w:val="-3"/>
        </w:rPr>
        <w:t xml:space="preserve"> </w:t>
      </w:r>
      <w:proofErr w:type="spellStart"/>
      <w:r>
        <w:t>Piliso</w:t>
      </w:r>
      <w:proofErr w:type="spellEnd"/>
      <w:r>
        <w:rPr>
          <w:spacing w:val="-1"/>
        </w:rPr>
        <w:t xml:space="preserve"> </w:t>
      </w:r>
      <w:r>
        <w:t>Street,</w:t>
      </w:r>
      <w:r>
        <w:rPr>
          <w:spacing w:val="-1"/>
        </w:rPr>
        <w:t xml:space="preserve"> </w:t>
      </w:r>
      <w:r>
        <w:t>Newtown, Johannesburg.</w:t>
      </w:r>
    </w:p>
    <w:p w14:paraId="26DFE67C" w14:textId="77777777" w:rsidR="009C625C" w:rsidRDefault="009C625C">
      <w:pPr>
        <w:pStyle w:val="BodyText"/>
        <w:spacing w:before="9"/>
        <w:rPr>
          <w:sz w:val="19"/>
        </w:rPr>
      </w:pPr>
    </w:p>
    <w:p w14:paraId="7699D89E" w14:textId="77777777" w:rsidR="009C625C" w:rsidRDefault="00F61560">
      <w:pPr>
        <w:pStyle w:val="BodyText"/>
        <w:spacing w:line="345" w:lineRule="auto"/>
        <w:ind w:left="1893" w:right="1346" w:hanging="456"/>
        <w:jc w:val="both"/>
      </w:pPr>
      <w:r>
        <w:rPr>
          <w:rFonts w:ascii="Symbol" w:hAnsi="Symbol"/>
        </w:rPr>
        <w:t></w:t>
      </w:r>
      <w:r>
        <w:rPr>
          <w:rFonts w:ascii="Times New Roman" w:hAnsi="Times New Roman"/>
          <w:spacing w:val="38"/>
        </w:rPr>
        <w:t xml:space="preserve"> </w:t>
      </w:r>
      <w:r>
        <w:t>Bid</w:t>
      </w:r>
      <w:r>
        <w:rPr>
          <w:spacing w:val="-11"/>
        </w:rPr>
        <w:t xml:space="preserve"> </w:t>
      </w:r>
      <w:r>
        <w:t>documents</w:t>
      </w:r>
      <w:r>
        <w:rPr>
          <w:spacing w:val="-12"/>
        </w:rPr>
        <w:t xml:space="preserve"> </w:t>
      </w:r>
      <w:r>
        <w:t>submitted</w:t>
      </w:r>
      <w:r>
        <w:rPr>
          <w:spacing w:val="-8"/>
        </w:rPr>
        <w:t xml:space="preserve"> </w:t>
      </w:r>
      <w:r>
        <w:t>via</w:t>
      </w:r>
      <w:r>
        <w:rPr>
          <w:spacing w:val="-7"/>
        </w:rPr>
        <w:t xml:space="preserve"> </w:t>
      </w:r>
      <w:r>
        <w:t>courier</w:t>
      </w:r>
      <w:r>
        <w:rPr>
          <w:spacing w:val="-12"/>
        </w:rPr>
        <w:t xml:space="preserve"> </w:t>
      </w:r>
      <w:r>
        <w:t>services</w:t>
      </w:r>
      <w:r>
        <w:rPr>
          <w:spacing w:val="-8"/>
        </w:rPr>
        <w:t xml:space="preserve"> </w:t>
      </w:r>
      <w:r>
        <w:t>will</w:t>
      </w:r>
      <w:r>
        <w:rPr>
          <w:spacing w:val="-9"/>
        </w:rPr>
        <w:t xml:space="preserve"> </w:t>
      </w:r>
      <w:r>
        <w:t>be</w:t>
      </w:r>
      <w:r>
        <w:rPr>
          <w:spacing w:val="-6"/>
        </w:rPr>
        <w:t xml:space="preserve"> </w:t>
      </w:r>
      <w:r>
        <w:t>accepted</w:t>
      </w:r>
      <w:r>
        <w:rPr>
          <w:spacing w:val="-12"/>
        </w:rPr>
        <w:t xml:space="preserve"> </w:t>
      </w:r>
      <w:r>
        <w:t>provided</w:t>
      </w:r>
      <w:r>
        <w:rPr>
          <w:spacing w:val="-13"/>
        </w:rPr>
        <w:t xml:space="preserve"> </w:t>
      </w:r>
      <w:r>
        <w:t>that</w:t>
      </w:r>
      <w:r>
        <w:rPr>
          <w:spacing w:val="-10"/>
        </w:rPr>
        <w:t xml:space="preserve"> </w:t>
      </w:r>
      <w:r>
        <w:t>the</w:t>
      </w:r>
      <w:r>
        <w:rPr>
          <w:spacing w:val="-12"/>
        </w:rPr>
        <w:t xml:space="preserve"> </w:t>
      </w:r>
      <w:r>
        <w:t>bidder</w:t>
      </w:r>
      <w:r>
        <w:rPr>
          <w:spacing w:val="-59"/>
        </w:rPr>
        <w:t xml:space="preserve"> </w:t>
      </w:r>
      <w:r>
        <w:t>instructs such courier company or its representative to deposit the documents in the</w:t>
      </w:r>
      <w:r>
        <w:rPr>
          <w:spacing w:val="1"/>
        </w:rPr>
        <w:t xml:space="preserve"> </w:t>
      </w:r>
      <w:r>
        <w:t>bid</w:t>
      </w:r>
      <w:r>
        <w:rPr>
          <w:spacing w:val="-6"/>
        </w:rPr>
        <w:t xml:space="preserve"> </w:t>
      </w:r>
      <w:r>
        <w:t>box</w:t>
      </w:r>
      <w:r>
        <w:rPr>
          <w:spacing w:val="-3"/>
        </w:rPr>
        <w:t xml:space="preserve"> </w:t>
      </w:r>
      <w:r>
        <w:t>as</w:t>
      </w:r>
      <w:r>
        <w:rPr>
          <w:spacing w:val="-7"/>
        </w:rPr>
        <w:t xml:space="preserve"> </w:t>
      </w:r>
      <w:r>
        <w:t>only</w:t>
      </w:r>
      <w:r>
        <w:rPr>
          <w:spacing w:val="-7"/>
        </w:rPr>
        <w:t xml:space="preserve"> </w:t>
      </w:r>
      <w:r>
        <w:t>bid</w:t>
      </w:r>
      <w:r>
        <w:rPr>
          <w:spacing w:val="-5"/>
        </w:rPr>
        <w:t xml:space="preserve"> </w:t>
      </w:r>
      <w:r>
        <w:t>documents</w:t>
      </w:r>
      <w:r>
        <w:rPr>
          <w:spacing w:val="-10"/>
        </w:rPr>
        <w:t xml:space="preserve"> </w:t>
      </w:r>
      <w:r>
        <w:t>in</w:t>
      </w:r>
      <w:r>
        <w:rPr>
          <w:spacing w:val="-10"/>
        </w:rPr>
        <w:t xml:space="preserve"> </w:t>
      </w:r>
      <w:r>
        <w:t>the</w:t>
      </w:r>
      <w:r>
        <w:rPr>
          <w:spacing w:val="-8"/>
        </w:rPr>
        <w:t xml:space="preserve"> </w:t>
      </w:r>
      <w:r>
        <w:t>Bid</w:t>
      </w:r>
      <w:r>
        <w:rPr>
          <w:spacing w:val="-8"/>
        </w:rPr>
        <w:t xml:space="preserve"> </w:t>
      </w:r>
      <w:r>
        <w:t>Box</w:t>
      </w:r>
      <w:r>
        <w:rPr>
          <w:spacing w:val="-7"/>
        </w:rPr>
        <w:t xml:space="preserve"> </w:t>
      </w:r>
      <w:r>
        <w:t>at</w:t>
      </w:r>
      <w:r>
        <w:rPr>
          <w:spacing w:val="-9"/>
        </w:rPr>
        <w:t xml:space="preserve"> </w:t>
      </w:r>
      <w:r>
        <w:t>the</w:t>
      </w:r>
      <w:r>
        <w:rPr>
          <w:spacing w:val="-6"/>
        </w:rPr>
        <w:t xml:space="preserve"> </w:t>
      </w:r>
      <w:r>
        <w:t>time</w:t>
      </w:r>
      <w:r>
        <w:rPr>
          <w:spacing w:val="-11"/>
        </w:rPr>
        <w:t xml:space="preserve"> </w:t>
      </w:r>
      <w:r>
        <w:t>of</w:t>
      </w:r>
      <w:r>
        <w:rPr>
          <w:spacing w:val="-9"/>
        </w:rPr>
        <w:t xml:space="preserve"> </w:t>
      </w:r>
      <w:r>
        <w:t>tender</w:t>
      </w:r>
      <w:r>
        <w:rPr>
          <w:spacing w:val="-9"/>
        </w:rPr>
        <w:t xml:space="preserve"> </w:t>
      </w:r>
      <w:r>
        <w:t>closing</w:t>
      </w:r>
      <w:r>
        <w:rPr>
          <w:spacing w:val="-10"/>
        </w:rPr>
        <w:t xml:space="preserve"> </w:t>
      </w:r>
      <w:r>
        <w:t>will</w:t>
      </w:r>
      <w:r>
        <w:rPr>
          <w:spacing w:val="-6"/>
        </w:rPr>
        <w:t xml:space="preserve"> </w:t>
      </w:r>
      <w:r>
        <w:t>be</w:t>
      </w:r>
      <w:r>
        <w:rPr>
          <w:spacing w:val="-3"/>
        </w:rPr>
        <w:t xml:space="preserve"> </w:t>
      </w:r>
      <w:proofErr w:type="gramStart"/>
      <w:r>
        <w:t>taken</w:t>
      </w:r>
      <w:r>
        <w:rPr>
          <w:spacing w:val="-59"/>
        </w:rPr>
        <w:t xml:space="preserve"> </w:t>
      </w:r>
      <w:r>
        <w:t>into account</w:t>
      </w:r>
      <w:proofErr w:type="gramEnd"/>
      <w:r>
        <w:t>.</w:t>
      </w:r>
    </w:p>
    <w:p w14:paraId="071820BC" w14:textId="77777777" w:rsidR="009C625C" w:rsidRDefault="00F61560">
      <w:pPr>
        <w:pStyle w:val="BodyText"/>
        <w:spacing w:before="204" w:line="345" w:lineRule="auto"/>
        <w:ind w:left="1893" w:right="1349" w:hanging="456"/>
        <w:jc w:val="both"/>
      </w:pPr>
      <w:r>
        <w:rPr>
          <w:rFonts w:ascii="Symbol" w:hAnsi="Symbol"/>
        </w:rPr>
        <w:t></w:t>
      </w:r>
      <w:r>
        <w:rPr>
          <w:rFonts w:ascii="Times New Roman" w:hAnsi="Times New Roman"/>
          <w:spacing w:val="1"/>
        </w:rPr>
        <w:t xml:space="preserve"> </w:t>
      </w:r>
      <w:r>
        <w:t>Documents</w:t>
      </w:r>
      <w:r>
        <w:rPr>
          <w:spacing w:val="1"/>
        </w:rPr>
        <w:t xml:space="preserve"> </w:t>
      </w:r>
      <w:r>
        <w:t>should</w:t>
      </w:r>
      <w:r>
        <w:rPr>
          <w:spacing w:val="1"/>
        </w:rPr>
        <w:t xml:space="preserve"> </w:t>
      </w:r>
      <w:r>
        <w:t>under</w:t>
      </w:r>
      <w:r>
        <w:rPr>
          <w:spacing w:val="1"/>
        </w:rPr>
        <w:t xml:space="preserve"> </w:t>
      </w:r>
      <w:r>
        <w:t>no</w:t>
      </w:r>
      <w:r>
        <w:rPr>
          <w:spacing w:val="1"/>
        </w:rPr>
        <w:t xml:space="preserve"> </w:t>
      </w:r>
      <w:r>
        <w:t>circumstances</w:t>
      </w:r>
      <w:r>
        <w:rPr>
          <w:spacing w:val="1"/>
        </w:rPr>
        <w:t xml:space="preserve"> </w:t>
      </w:r>
      <w:r>
        <w:t>be</w:t>
      </w:r>
      <w:r>
        <w:rPr>
          <w:spacing w:val="1"/>
        </w:rPr>
        <w:t xml:space="preserve"> </w:t>
      </w:r>
      <w:r>
        <w:t>handed</w:t>
      </w:r>
      <w:r>
        <w:rPr>
          <w:spacing w:val="1"/>
        </w:rPr>
        <w:t xml:space="preserve"> </w:t>
      </w:r>
      <w:r>
        <w:t>to</w:t>
      </w:r>
      <w:r>
        <w:rPr>
          <w:spacing w:val="1"/>
        </w:rPr>
        <w:t xml:space="preserve"> </w:t>
      </w:r>
      <w:r>
        <w:t>an</w:t>
      </w:r>
      <w:r>
        <w:rPr>
          <w:spacing w:val="61"/>
        </w:rPr>
        <w:t xml:space="preserve"> </w:t>
      </w:r>
      <w:r>
        <w:t>employee</w:t>
      </w:r>
      <w:r>
        <w:rPr>
          <w:spacing w:val="61"/>
        </w:rPr>
        <w:t xml:space="preserve"> </w:t>
      </w:r>
      <w:r>
        <w:t>of</w:t>
      </w:r>
      <w:r>
        <w:rPr>
          <w:spacing w:val="1"/>
        </w:rPr>
        <w:t xml:space="preserve"> </w:t>
      </w:r>
      <w:r>
        <w:rPr>
          <w:spacing w:val="-1"/>
        </w:rPr>
        <w:t>Johannesburg</w:t>
      </w:r>
      <w:r>
        <w:rPr>
          <w:spacing w:val="-8"/>
        </w:rPr>
        <w:t xml:space="preserve"> </w:t>
      </w:r>
      <w:r>
        <w:rPr>
          <w:spacing w:val="-1"/>
        </w:rPr>
        <w:t>Water,</w:t>
      </w:r>
      <w:r>
        <w:rPr>
          <w:spacing w:val="-17"/>
        </w:rPr>
        <w:t xml:space="preserve"> </w:t>
      </w:r>
      <w:r>
        <w:rPr>
          <w:spacing w:val="-1"/>
        </w:rPr>
        <w:t>including</w:t>
      </w:r>
      <w:r>
        <w:rPr>
          <w:spacing w:val="-16"/>
        </w:rPr>
        <w:t xml:space="preserve"> </w:t>
      </w:r>
      <w:r>
        <w:rPr>
          <w:spacing w:val="-1"/>
        </w:rPr>
        <w:t>the</w:t>
      </w:r>
      <w:r>
        <w:rPr>
          <w:spacing w:val="-19"/>
        </w:rPr>
        <w:t xml:space="preserve"> </w:t>
      </w:r>
      <w:r>
        <w:rPr>
          <w:spacing w:val="-1"/>
        </w:rPr>
        <w:t>receptionist</w:t>
      </w:r>
      <w:r>
        <w:rPr>
          <w:spacing w:val="-10"/>
        </w:rPr>
        <w:t xml:space="preserve"> </w:t>
      </w:r>
      <w:r>
        <w:rPr>
          <w:spacing w:val="-1"/>
        </w:rPr>
        <w:t>or</w:t>
      </w:r>
      <w:r>
        <w:rPr>
          <w:spacing w:val="-18"/>
        </w:rPr>
        <w:t xml:space="preserve"> </w:t>
      </w:r>
      <w:r>
        <w:rPr>
          <w:spacing w:val="-1"/>
        </w:rPr>
        <w:t>security,</w:t>
      </w:r>
      <w:r>
        <w:rPr>
          <w:spacing w:val="-13"/>
        </w:rPr>
        <w:t xml:space="preserve"> </w:t>
      </w:r>
      <w:r>
        <w:rPr>
          <w:spacing w:val="-1"/>
        </w:rPr>
        <w:t>as</w:t>
      </w:r>
      <w:r>
        <w:rPr>
          <w:spacing w:val="-16"/>
        </w:rPr>
        <w:t xml:space="preserve"> </w:t>
      </w:r>
      <w:r>
        <w:rPr>
          <w:spacing w:val="-1"/>
        </w:rPr>
        <w:t>Johannesburg</w:t>
      </w:r>
      <w:r>
        <w:rPr>
          <w:spacing w:val="-16"/>
        </w:rPr>
        <w:t xml:space="preserve"> </w:t>
      </w:r>
      <w:r>
        <w:rPr>
          <w:spacing w:val="-1"/>
        </w:rPr>
        <w:t>Water</w:t>
      </w:r>
      <w:r>
        <w:rPr>
          <w:spacing w:val="-10"/>
        </w:rPr>
        <w:t xml:space="preserve"> </w:t>
      </w:r>
      <w:r>
        <w:rPr>
          <w:spacing w:val="-1"/>
        </w:rPr>
        <w:t>will</w:t>
      </w:r>
      <w:r>
        <w:rPr>
          <w:spacing w:val="-59"/>
        </w:rPr>
        <w:t xml:space="preserve"> </w:t>
      </w:r>
      <w:r>
        <w:rPr>
          <w:spacing w:val="-1"/>
        </w:rPr>
        <w:t>not</w:t>
      </w:r>
      <w:r>
        <w:rPr>
          <w:spacing w:val="7"/>
        </w:rPr>
        <w:t xml:space="preserve"> </w:t>
      </w:r>
      <w:r>
        <w:rPr>
          <w:spacing w:val="-1"/>
        </w:rPr>
        <w:t>be</w:t>
      </w:r>
      <w:r>
        <w:t xml:space="preserve"> </w:t>
      </w:r>
      <w:r>
        <w:rPr>
          <w:spacing w:val="-1"/>
        </w:rPr>
        <w:t>held</w:t>
      </w:r>
      <w:r>
        <w:rPr>
          <w:spacing w:val="5"/>
        </w:rPr>
        <w:t xml:space="preserve"> </w:t>
      </w:r>
      <w:r>
        <w:rPr>
          <w:spacing w:val="-1"/>
        </w:rPr>
        <w:t>accountable</w:t>
      </w:r>
      <w:r>
        <w:rPr>
          <w:spacing w:val="-9"/>
        </w:rPr>
        <w:t xml:space="preserve"> </w:t>
      </w:r>
      <w:r>
        <w:t>in</w:t>
      </w:r>
      <w:r>
        <w:rPr>
          <w:spacing w:val="-7"/>
        </w:rPr>
        <w:t xml:space="preserve"> </w:t>
      </w:r>
      <w:r>
        <w:t>the</w:t>
      </w:r>
      <w:r>
        <w:rPr>
          <w:spacing w:val="-10"/>
        </w:rPr>
        <w:t xml:space="preserve"> </w:t>
      </w:r>
      <w:r>
        <w:t>event</w:t>
      </w:r>
      <w:r>
        <w:rPr>
          <w:spacing w:val="-8"/>
        </w:rPr>
        <w:t xml:space="preserve"> </w:t>
      </w:r>
      <w:r>
        <w:t>of</w:t>
      </w:r>
      <w:r>
        <w:rPr>
          <w:spacing w:val="-3"/>
        </w:rPr>
        <w:t xml:space="preserve"> </w:t>
      </w:r>
      <w:r>
        <w:t>any</w:t>
      </w:r>
      <w:r>
        <w:rPr>
          <w:spacing w:val="-6"/>
        </w:rPr>
        <w:t xml:space="preserve"> </w:t>
      </w:r>
      <w:r>
        <w:t>loss</w:t>
      </w:r>
      <w:r>
        <w:rPr>
          <w:spacing w:val="-11"/>
        </w:rPr>
        <w:t xml:space="preserve"> </w:t>
      </w:r>
      <w:r>
        <w:t>thereafter.</w:t>
      </w:r>
      <w:r>
        <w:rPr>
          <w:spacing w:val="-3"/>
        </w:rPr>
        <w:t xml:space="preserve"> </w:t>
      </w:r>
      <w:r>
        <w:t>Bid</w:t>
      </w:r>
      <w:r>
        <w:rPr>
          <w:spacing w:val="-5"/>
        </w:rPr>
        <w:t xml:space="preserve"> </w:t>
      </w:r>
      <w:r>
        <w:t>documents</w:t>
      </w:r>
      <w:r>
        <w:rPr>
          <w:spacing w:val="-15"/>
        </w:rPr>
        <w:t xml:space="preserve"> </w:t>
      </w:r>
      <w:r>
        <w:t>may</w:t>
      </w:r>
      <w:r>
        <w:rPr>
          <w:spacing w:val="-9"/>
        </w:rPr>
        <w:t xml:space="preserve"> </w:t>
      </w:r>
      <w:r>
        <w:t>not</w:t>
      </w:r>
      <w:r>
        <w:rPr>
          <w:spacing w:val="-5"/>
        </w:rPr>
        <w:t xml:space="preserve"> </w:t>
      </w:r>
      <w:r>
        <w:t>be</w:t>
      </w:r>
      <w:r>
        <w:rPr>
          <w:spacing w:val="-58"/>
        </w:rPr>
        <w:t xml:space="preserve"> </w:t>
      </w:r>
      <w:r>
        <w:t>submitted</w:t>
      </w:r>
      <w:r>
        <w:rPr>
          <w:spacing w:val="-16"/>
        </w:rPr>
        <w:t xml:space="preserve"> </w:t>
      </w:r>
      <w:r>
        <w:t>via</w:t>
      </w:r>
      <w:r>
        <w:rPr>
          <w:spacing w:val="-5"/>
        </w:rPr>
        <w:t xml:space="preserve"> </w:t>
      </w:r>
      <w:r>
        <w:t>the</w:t>
      </w:r>
      <w:r>
        <w:rPr>
          <w:spacing w:val="-15"/>
        </w:rPr>
        <w:t xml:space="preserve"> </w:t>
      </w:r>
      <w:r>
        <w:t>South</w:t>
      </w:r>
      <w:r>
        <w:rPr>
          <w:spacing w:val="-15"/>
        </w:rPr>
        <w:t xml:space="preserve"> </w:t>
      </w:r>
      <w:r>
        <w:t>African</w:t>
      </w:r>
      <w:r>
        <w:rPr>
          <w:spacing w:val="-10"/>
        </w:rPr>
        <w:t xml:space="preserve"> </w:t>
      </w:r>
      <w:r>
        <w:t>Post</w:t>
      </w:r>
      <w:r>
        <w:rPr>
          <w:spacing w:val="-13"/>
        </w:rPr>
        <w:t xml:space="preserve"> </w:t>
      </w:r>
      <w:r>
        <w:t>Office</w:t>
      </w:r>
      <w:r>
        <w:rPr>
          <w:spacing w:val="-9"/>
        </w:rPr>
        <w:t xml:space="preserve"> </w:t>
      </w:r>
      <w:r>
        <w:t>as</w:t>
      </w:r>
      <w:r>
        <w:rPr>
          <w:spacing w:val="-10"/>
        </w:rPr>
        <w:t xml:space="preserve"> </w:t>
      </w:r>
      <w:r>
        <w:t>only</w:t>
      </w:r>
      <w:r>
        <w:rPr>
          <w:spacing w:val="-12"/>
        </w:rPr>
        <w:t xml:space="preserve"> </w:t>
      </w:r>
      <w:r>
        <w:t>bid</w:t>
      </w:r>
      <w:r>
        <w:rPr>
          <w:spacing w:val="-9"/>
        </w:rPr>
        <w:t xml:space="preserve"> </w:t>
      </w:r>
      <w:r>
        <w:t>documents</w:t>
      </w:r>
      <w:r>
        <w:rPr>
          <w:spacing w:val="-7"/>
        </w:rPr>
        <w:t xml:space="preserve"> </w:t>
      </w:r>
      <w:r>
        <w:t>in</w:t>
      </w:r>
      <w:r>
        <w:rPr>
          <w:spacing w:val="-12"/>
        </w:rPr>
        <w:t xml:space="preserve"> </w:t>
      </w:r>
      <w:r>
        <w:t>the</w:t>
      </w:r>
      <w:r>
        <w:rPr>
          <w:spacing w:val="-13"/>
        </w:rPr>
        <w:t xml:space="preserve"> </w:t>
      </w:r>
      <w:r>
        <w:t>Bid</w:t>
      </w:r>
      <w:r>
        <w:rPr>
          <w:spacing w:val="-13"/>
        </w:rPr>
        <w:t xml:space="preserve"> </w:t>
      </w:r>
      <w:r>
        <w:t>Box</w:t>
      </w:r>
      <w:r>
        <w:rPr>
          <w:spacing w:val="-10"/>
        </w:rPr>
        <w:t xml:space="preserve"> </w:t>
      </w:r>
      <w:r>
        <w:t>at</w:t>
      </w:r>
      <w:r>
        <w:rPr>
          <w:spacing w:val="-14"/>
        </w:rPr>
        <w:t xml:space="preserve"> </w:t>
      </w:r>
      <w:r>
        <w:t>the</w:t>
      </w:r>
      <w:r>
        <w:rPr>
          <w:spacing w:val="-59"/>
        </w:rPr>
        <w:t xml:space="preserve"> </w:t>
      </w:r>
      <w:r>
        <w:t>time</w:t>
      </w:r>
      <w:r>
        <w:rPr>
          <w:spacing w:val="-12"/>
        </w:rPr>
        <w:t xml:space="preserve"> </w:t>
      </w:r>
      <w:r>
        <w:t>of</w:t>
      </w:r>
      <w:r>
        <w:rPr>
          <w:spacing w:val="-5"/>
        </w:rPr>
        <w:t xml:space="preserve"> </w:t>
      </w:r>
      <w:r>
        <w:t>closing</w:t>
      </w:r>
      <w:r>
        <w:rPr>
          <w:spacing w:val="1"/>
        </w:rPr>
        <w:t xml:space="preserve"> </w:t>
      </w:r>
      <w:r>
        <w:t>will be</w:t>
      </w:r>
      <w:r>
        <w:rPr>
          <w:spacing w:val="-2"/>
        </w:rPr>
        <w:t xml:space="preserve"> </w:t>
      </w:r>
      <w:proofErr w:type="gramStart"/>
      <w:r>
        <w:t>taken into</w:t>
      </w:r>
      <w:r>
        <w:rPr>
          <w:spacing w:val="-2"/>
        </w:rPr>
        <w:t xml:space="preserve"> </w:t>
      </w:r>
      <w:r>
        <w:t>account</w:t>
      </w:r>
      <w:proofErr w:type="gramEnd"/>
      <w:r>
        <w:t>.</w:t>
      </w:r>
    </w:p>
    <w:p w14:paraId="43AC7F2C" w14:textId="77777777" w:rsidR="009C625C" w:rsidRDefault="00F61560">
      <w:pPr>
        <w:pStyle w:val="BodyText"/>
        <w:spacing w:before="212" w:line="343" w:lineRule="auto"/>
        <w:ind w:left="1893" w:right="1344" w:hanging="456"/>
        <w:jc w:val="both"/>
      </w:pPr>
      <w:r>
        <w:rPr>
          <w:rFonts w:ascii="Symbol" w:hAnsi="Symbol"/>
          <w:spacing w:val="-2"/>
        </w:rPr>
        <w:t></w:t>
      </w:r>
      <w:r>
        <w:rPr>
          <w:rFonts w:ascii="Times New Roman" w:hAnsi="Times New Roman"/>
          <w:spacing w:val="19"/>
        </w:rPr>
        <w:t xml:space="preserve"> </w:t>
      </w:r>
      <w:r>
        <w:rPr>
          <w:spacing w:val="-2"/>
        </w:rPr>
        <w:t>Bidders</w:t>
      </w:r>
      <w:r>
        <w:rPr>
          <w:spacing w:val="-6"/>
        </w:rPr>
        <w:t xml:space="preserve"> </w:t>
      </w:r>
      <w:r>
        <w:rPr>
          <w:spacing w:val="-2"/>
        </w:rPr>
        <w:t>are</w:t>
      </w:r>
      <w:r>
        <w:rPr>
          <w:spacing w:val="-16"/>
        </w:rPr>
        <w:t xml:space="preserve"> </w:t>
      </w:r>
      <w:r>
        <w:rPr>
          <w:spacing w:val="-2"/>
        </w:rPr>
        <w:t>to</w:t>
      </w:r>
      <w:r>
        <w:rPr>
          <w:spacing w:val="-8"/>
        </w:rPr>
        <w:t xml:space="preserve"> </w:t>
      </w:r>
      <w:r>
        <w:rPr>
          <w:spacing w:val="-2"/>
        </w:rPr>
        <w:t>allow</w:t>
      </w:r>
      <w:r>
        <w:rPr>
          <w:spacing w:val="-14"/>
        </w:rPr>
        <w:t xml:space="preserve"> </w:t>
      </w:r>
      <w:r>
        <w:rPr>
          <w:spacing w:val="-2"/>
        </w:rPr>
        <w:t>for</w:t>
      </w:r>
      <w:r>
        <w:rPr>
          <w:spacing w:val="-7"/>
        </w:rPr>
        <w:t xml:space="preserve"> </w:t>
      </w:r>
      <w:r>
        <w:rPr>
          <w:spacing w:val="-2"/>
        </w:rPr>
        <w:t>sufficient</w:t>
      </w:r>
      <w:r>
        <w:rPr>
          <w:spacing w:val="-10"/>
        </w:rPr>
        <w:t xml:space="preserve"> </w:t>
      </w:r>
      <w:r>
        <w:rPr>
          <w:spacing w:val="-1"/>
        </w:rPr>
        <w:t>time</w:t>
      </w:r>
      <w:r>
        <w:rPr>
          <w:spacing w:val="-13"/>
        </w:rPr>
        <w:t xml:space="preserve"> </w:t>
      </w:r>
      <w:r>
        <w:rPr>
          <w:spacing w:val="-1"/>
        </w:rPr>
        <w:t>to</w:t>
      </w:r>
      <w:r>
        <w:rPr>
          <w:spacing w:val="-7"/>
        </w:rPr>
        <w:t xml:space="preserve"> </w:t>
      </w:r>
      <w:r>
        <w:rPr>
          <w:spacing w:val="-1"/>
        </w:rPr>
        <w:t>access</w:t>
      </w:r>
      <w:r>
        <w:rPr>
          <w:spacing w:val="-10"/>
        </w:rPr>
        <w:t xml:space="preserve"> </w:t>
      </w:r>
      <w:r>
        <w:rPr>
          <w:spacing w:val="-1"/>
        </w:rPr>
        <w:t>Johannesburg</w:t>
      </w:r>
      <w:r>
        <w:rPr>
          <w:spacing w:val="-9"/>
        </w:rPr>
        <w:t xml:space="preserve"> </w:t>
      </w:r>
      <w:r>
        <w:rPr>
          <w:spacing w:val="-1"/>
        </w:rPr>
        <w:t>Water</w:t>
      </w:r>
      <w:r>
        <w:rPr>
          <w:spacing w:val="-2"/>
        </w:rPr>
        <w:t xml:space="preserve"> </w:t>
      </w:r>
      <w:r>
        <w:rPr>
          <w:spacing w:val="-1"/>
        </w:rPr>
        <w:t>offices</w:t>
      </w:r>
      <w:r>
        <w:rPr>
          <w:spacing w:val="-6"/>
        </w:rPr>
        <w:t xml:space="preserve"> </w:t>
      </w:r>
      <w:r>
        <w:rPr>
          <w:spacing w:val="-1"/>
        </w:rPr>
        <w:t>in</w:t>
      </w:r>
      <w:r>
        <w:rPr>
          <w:spacing w:val="-8"/>
        </w:rPr>
        <w:t xml:space="preserve"> </w:t>
      </w:r>
      <w:r>
        <w:rPr>
          <w:spacing w:val="-1"/>
        </w:rPr>
        <w:t>Turbine</w:t>
      </w:r>
      <w:r>
        <w:rPr>
          <w:spacing w:val="-59"/>
        </w:rPr>
        <w:t xml:space="preserve"> </w:t>
      </w:r>
      <w:r>
        <w:t>Hall</w:t>
      </w:r>
      <w:r>
        <w:rPr>
          <w:spacing w:val="-5"/>
        </w:rPr>
        <w:t xml:space="preserve"> </w:t>
      </w:r>
      <w:r>
        <w:t>and</w:t>
      </w:r>
      <w:r>
        <w:rPr>
          <w:spacing w:val="-1"/>
        </w:rPr>
        <w:t xml:space="preserve"> </w:t>
      </w:r>
      <w:r>
        <w:t>deposit</w:t>
      </w:r>
      <w:r>
        <w:rPr>
          <w:spacing w:val="-1"/>
        </w:rPr>
        <w:t xml:space="preserve"> </w:t>
      </w:r>
      <w:r>
        <w:t>their</w:t>
      </w:r>
      <w:r>
        <w:rPr>
          <w:spacing w:val="1"/>
        </w:rPr>
        <w:t xml:space="preserve"> </w:t>
      </w:r>
      <w:r>
        <w:t>bid</w:t>
      </w:r>
      <w:r>
        <w:rPr>
          <w:spacing w:val="-5"/>
        </w:rPr>
        <w:t xml:space="preserve"> </w:t>
      </w:r>
      <w:r>
        <w:t>document</w:t>
      </w:r>
      <w:r>
        <w:rPr>
          <w:spacing w:val="-2"/>
        </w:rPr>
        <w:t xml:space="preserve"> </w:t>
      </w:r>
      <w:r>
        <w:t>in</w:t>
      </w:r>
      <w:r>
        <w:rPr>
          <w:spacing w:val="-5"/>
        </w:rPr>
        <w:t xml:space="preserve"> </w:t>
      </w:r>
      <w:r>
        <w:t>the</w:t>
      </w:r>
      <w:r>
        <w:rPr>
          <w:spacing w:val="-5"/>
        </w:rPr>
        <w:t xml:space="preserve"> </w:t>
      </w:r>
      <w:r>
        <w:t>Johannesburg</w:t>
      </w:r>
      <w:r>
        <w:rPr>
          <w:spacing w:val="-5"/>
        </w:rPr>
        <w:t xml:space="preserve"> </w:t>
      </w:r>
      <w:r>
        <w:t>Water</w:t>
      </w:r>
      <w:r>
        <w:rPr>
          <w:spacing w:val="-4"/>
        </w:rPr>
        <w:t xml:space="preserve"> </w:t>
      </w:r>
      <w:r>
        <w:t>tender</w:t>
      </w:r>
      <w:r>
        <w:rPr>
          <w:spacing w:val="-2"/>
        </w:rPr>
        <w:t xml:space="preserve"> </w:t>
      </w:r>
      <w:r>
        <w:t>box</w:t>
      </w:r>
      <w:r>
        <w:rPr>
          <w:spacing w:val="-5"/>
        </w:rPr>
        <w:t xml:space="preserve"> </w:t>
      </w:r>
      <w:r>
        <w:t>situated</w:t>
      </w:r>
      <w:r>
        <w:rPr>
          <w:spacing w:val="-8"/>
        </w:rPr>
        <w:t xml:space="preserve"> </w:t>
      </w:r>
      <w:r>
        <w:t>at</w:t>
      </w:r>
      <w:r>
        <w:rPr>
          <w:spacing w:val="-58"/>
        </w:rPr>
        <w:t xml:space="preserve"> </w:t>
      </w:r>
      <w:r>
        <w:rPr>
          <w:spacing w:val="-1"/>
        </w:rPr>
        <w:t>reception</w:t>
      </w:r>
      <w:r>
        <w:rPr>
          <w:spacing w:val="-9"/>
        </w:rPr>
        <w:t xml:space="preserve"> </w:t>
      </w:r>
      <w:r>
        <w:t>before</w:t>
      </w:r>
      <w:r>
        <w:rPr>
          <w:spacing w:val="-9"/>
        </w:rPr>
        <w:t xml:space="preserve"> </w:t>
      </w:r>
      <w:r>
        <w:t>tender</w:t>
      </w:r>
      <w:r>
        <w:rPr>
          <w:spacing w:val="-7"/>
        </w:rPr>
        <w:t xml:space="preserve"> </w:t>
      </w:r>
      <w:r>
        <w:t>closing</w:t>
      </w:r>
      <w:r>
        <w:rPr>
          <w:spacing w:val="-6"/>
        </w:rPr>
        <w:t xml:space="preserve"> </w:t>
      </w:r>
      <w:r>
        <w:t>time.</w:t>
      </w:r>
      <w:r>
        <w:rPr>
          <w:spacing w:val="-2"/>
        </w:rPr>
        <w:t xml:space="preserve"> </w:t>
      </w:r>
      <w:r>
        <w:t>Bidders</w:t>
      </w:r>
      <w:r>
        <w:rPr>
          <w:spacing w:val="-6"/>
        </w:rPr>
        <w:t xml:space="preserve"> </w:t>
      </w:r>
      <w:r>
        <w:t>are</w:t>
      </w:r>
      <w:r>
        <w:rPr>
          <w:spacing w:val="-10"/>
        </w:rPr>
        <w:t xml:space="preserve"> </w:t>
      </w:r>
      <w:r>
        <w:t>to</w:t>
      </w:r>
      <w:r>
        <w:rPr>
          <w:spacing w:val="-4"/>
        </w:rPr>
        <w:t xml:space="preserve"> </w:t>
      </w:r>
      <w:r>
        <w:t>note</w:t>
      </w:r>
      <w:r>
        <w:rPr>
          <w:spacing w:val="-15"/>
        </w:rPr>
        <w:t xml:space="preserve"> </w:t>
      </w:r>
      <w:r>
        <w:t>that</w:t>
      </w:r>
      <w:r>
        <w:rPr>
          <w:spacing w:val="-6"/>
        </w:rPr>
        <w:t xml:space="preserve"> </w:t>
      </w:r>
      <w:r>
        <w:t>the</w:t>
      </w:r>
      <w:r>
        <w:rPr>
          <w:spacing w:val="-8"/>
        </w:rPr>
        <w:t xml:space="preserve"> </w:t>
      </w:r>
      <w:r>
        <w:t>Johannesburg</w:t>
      </w:r>
      <w:r>
        <w:rPr>
          <w:spacing w:val="-7"/>
        </w:rPr>
        <w:t xml:space="preserve"> </w:t>
      </w:r>
      <w:r>
        <w:t>Water</w:t>
      </w:r>
      <w:r>
        <w:rPr>
          <w:spacing w:val="-59"/>
        </w:rPr>
        <w:t xml:space="preserve"> </w:t>
      </w:r>
      <w:r>
        <w:t>offices</w:t>
      </w:r>
      <w:r>
        <w:rPr>
          <w:spacing w:val="-10"/>
        </w:rPr>
        <w:t xml:space="preserve"> </w:t>
      </w:r>
      <w:r>
        <w:t>are</w:t>
      </w:r>
      <w:r>
        <w:rPr>
          <w:spacing w:val="-6"/>
        </w:rPr>
        <w:t xml:space="preserve"> </w:t>
      </w:r>
      <w:r>
        <w:t>open</w:t>
      </w:r>
      <w:r>
        <w:rPr>
          <w:spacing w:val="-2"/>
        </w:rPr>
        <w:t xml:space="preserve"> </w:t>
      </w:r>
      <w:r>
        <w:t>during 06:00am</w:t>
      </w:r>
      <w:r>
        <w:rPr>
          <w:spacing w:val="-4"/>
        </w:rPr>
        <w:t xml:space="preserve"> </w:t>
      </w:r>
      <w:r>
        <w:t>and</w:t>
      </w:r>
      <w:r>
        <w:rPr>
          <w:spacing w:val="-5"/>
        </w:rPr>
        <w:t xml:space="preserve"> </w:t>
      </w:r>
      <w:r>
        <w:t>18:00pm</w:t>
      </w:r>
      <w:r>
        <w:rPr>
          <w:spacing w:val="2"/>
        </w:rPr>
        <w:t xml:space="preserve"> </w:t>
      </w:r>
      <w:r>
        <w:t>seven</w:t>
      </w:r>
      <w:r>
        <w:rPr>
          <w:spacing w:val="-2"/>
        </w:rPr>
        <w:t xml:space="preserve"> </w:t>
      </w:r>
      <w:r>
        <w:t>(7)</w:t>
      </w:r>
      <w:r>
        <w:rPr>
          <w:spacing w:val="3"/>
        </w:rPr>
        <w:t xml:space="preserve"> </w:t>
      </w:r>
      <w:r>
        <w:t>days</w:t>
      </w:r>
      <w:r>
        <w:rPr>
          <w:spacing w:val="1"/>
        </w:rPr>
        <w:t xml:space="preserve"> </w:t>
      </w:r>
      <w:r>
        <w:t>a</w:t>
      </w:r>
      <w:r>
        <w:rPr>
          <w:spacing w:val="-3"/>
        </w:rPr>
        <w:t xml:space="preserve"> </w:t>
      </w:r>
      <w:r>
        <w:t>week.</w:t>
      </w:r>
    </w:p>
    <w:p w14:paraId="4B97A1A3" w14:textId="77777777" w:rsidR="009C625C" w:rsidRDefault="009C625C">
      <w:pPr>
        <w:spacing w:line="343" w:lineRule="auto"/>
        <w:jc w:val="both"/>
        <w:sectPr w:rsidR="009C625C">
          <w:pgSz w:w="11940" w:h="16860"/>
          <w:pgMar w:top="1760" w:right="0" w:bottom="280" w:left="380" w:header="359" w:footer="0" w:gutter="0"/>
          <w:cols w:space="720"/>
        </w:sectPr>
      </w:pPr>
    </w:p>
    <w:p w14:paraId="1320BE36" w14:textId="77777777" w:rsidR="009C625C" w:rsidRDefault="009C625C">
      <w:pPr>
        <w:pStyle w:val="BodyText"/>
        <w:rPr>
          <w:sz w:val="20"/>
        </w:rPr>
      </w:pPr>
    </w:p>
    <w:p w14:paraId="6A2DE8D8" w14:textId="77777777" w:rsidR="009C625C" w:rsidRDefault="009C625C">
      <w:pPr>
        <w:pStyle w:val="BodyText"/>
        <w:spacing w:before="8"/>
        <w:rPr>
          <w:sz w:val="24"/>
        </w:rPr>
      </w:pPr>
    </w:p>
    <w:p w14:paraId="7E4A8E64" w14:textId="77777777" w:rsidR="009C625C" w:rsidRDefault="00F61560">
      <w:pPr>
        <w:pStyle w:val="BodyText"/>
        <w:spacing w:before="101" w:line="343" w:lineRule="auto"/>
        <w:ind w:left="1893" w:right="1344" w:hanging="456"/>
        <w:jc w:val="both"/>
      </w:pPr>
      <w:r>
        <w:rPr>
          <w:rFonts w:ascii="Symbol" w:hAnsi="Symbol"/>
        </w:rPr>
        <w:t></w:t>
      </w:r>
      <w:r>
        <w:rPr>
          <w:rFonts w:ascii="Times New Roman" w:hAnsi="Times New Roman"/>
          <w:spacing w:val="1"/>
        </w:rPr>
        <w:t xml:space="preserve"> </w:t>
      </w:r>
      <w:r>
        <w:t>Bid documents must be completed using non-erasable black ink or may be completed</w:t>
      </w:r>
      <w:r>
        <w:rPr>
          <w:spacing w:val="-59"/>
        </w:rPr>
        <w:t xml:space="preserve"> </w:t>
      </w:r>
      <w:r>
        <w:t>electronically without altering or tampering with any of the scope of work, terms &amp;</w:t>
      </w:r>
      <w:r>
        <w:rPr>
          <w:spacing w:val="1"/>
        </w:rPr>
        <w:t xml:space="preserve"> </w:t>
      </w:r>
      <w:r>
        <w:rPr>
          <w:spacing w:val="-1"/>
        </w:rPr>
        <w:t xml:space="preserve">conditions, specifications, evaluation criteria, special conditions, </w:t>
      </w:r>
      <w:r>
        <w:t>award and allocations</w:t>
      </w:r>
      <w:r>
        <w:rPr>
          <w:spacing w:val="-60"/>
        </w:rPr>
        <w:t xml:space="preserve"> </w:t>
      </w:r>
      <w:r>
        <w:rPr>
          <w:spacing w:val="-1"/>
        </w:rPr>
        <w:t>strategies,</w:t>
      </w:r>
      <w:r>
        <w:rPr>
          <w:spacing w:val="-4"/>
        </w:rPr>
        <w:t xml:space="preserve"> </w:t>
      </w:r>
      <w:r>
        <w:t>pricing</w:t>
      </w:r>
      <w:r>
        <w:rPr>
          <w:spacing w:val="-5"/>
        </w:rPr>
        <w:t xml:space="preserve"> </w:t>
      </w:r>
      <w:r>
        <w:t>schedule</w:t>
      </w:r>
      <w:r>
        <w:rPr>
          <w:spacing w:val="-4"/>
        </w:rPr>
        <w:t xml:space="preserve"> </w:t>
      </w:r>
      <w:r>
        <w:t>etc.</w:t>
      </w:r>
      <w:r>
        <w:rPr>
          <w:spacing w:val="1"/>
        </w:rPr>
        <w:t xml:space="preserve"> </w:t>
      </w:r>
      <w:r>
        <w:t>in</w:t>
      </w:r>
      <w:r>
        <w:rPr>
          <w:spacing w:val="-13"/>
        </w:rPr>
        <w:t xml:space="preserve"> </w:t>
      </w:r>
      <w:r>
        <w:t>the</w:t>
      </w:r>
      <w:r>
        <w:rPr>
          <w:spacing w:val="-14"/>
        </w:rPr>
        <w:t xml:space="preserve"> </w:t>
      </w:r>
      <w:r>
        <w:t>tender</w:t>
      </w:r>
      <w:r>
        <w:rPr>
          <w:spacing w:val="-4"/>
        </w:rPr>
        <w:t xml:space="preserve"> </w:t>
      </w:r>
      <w:r>
        <w:t>documents.</w:t>
      </w:r>
      <w:r>
        <w:rPr>
          <w:spacing w:val="-4"/>
        </w:rPr>
        <w:t xml:space="preserve"> </w:t>
      </w:r>
      <w:r>
        <w:t>Tender</w:t>
      </w:r>
      <w:r>
        <w:rPr>
          <w:spacing w:val="-5"/>
        </w:rPr>
        <w:t xml:space="preserve"> </w:t>
      </w:r>
      <w:r>
        <w:t>documents</w:t>
      </w:r>
      <w:r>
        <w:rPr>
          <w:spacing w:val="-3"/>
        </w:rPr>
        <w:t xml:space="preserve"> </w:t>
      </w:r>
      <w:r>
        <w:t>received</w:t>
      </w:r>
      <w:r>
        <w:rPr>
          <w:spacing w:val="-59"/>
        </w:rPr>
        <w:t xml:space="preserve"> </w:t>
      </w:r>
      <w:r>
        <w:t>contrary</w:t>
      </w:r>
      <w:r>
        <w:rPr>
          <w:spacing w:val="-9"/>
        </w:rPr>
        <w:t xml:space="preserve"> </w:t>
      </w:r>
      <w:r>
        <w:t>to</w:t>
      </w:r>
      <w:r>
        <w:rPr>
          <w:spacing w:val="-7"/>
        </w:rPr>
        <w:t xml:space="preserve"> </w:t>
      </w:r>
      <w:r>
        <w:t>this</w:t>
      </w:r>
      <w:r>
        <w:rPr>
          <w:spacing w:val="-3"/>
        </w:rPr>
        <w:t xml:space="preserve"> </w:t>
      </w:r>
      <w:r>
        <w:t>requirement</w:t>
      </w:r>
      <w:r>
        <w:rPr>
          <w:spacing w:val="9"/>
        </w:rPr>
        <w:t xml:space="preserve"> </w:t>
      </w:r>
      <w:r>
        <w:t>will be</w:t>
      </w:r>
      <w:r>
        <w:rPr>
          <w:spacing w:val="-1"/>
        </w:rPr>
        <w:t xml:space="preserve"> </w:t>
      </w:r>
      <w:r>
        <w:t>disqualified.</w:t>
      </w:r>
    </w:p>
    <w:p w14:paraId="0D459010" w14:textId="6F4AE9A7" w:rsidR="009C625C" w:rsidRDefault="00F61560">
      <w:pPr>
        <w:pStyle w:val="BodyText"/>
        <w:spacing w:before="210" w:line="324" w:lineRule="auto"/>
        <w:ind w:left="1893" w:right="1364" w:hanging="456"/>
        <w:jc w:val="both"/>
      </w:pPr>
      <w:r>
        <w:rPr>
          <w:rFonts w:ascii="Symbol" w:hAnsi="Symbol"/>
        </w:rPr>
        <w:t></w:t>
      </w:r>
      <w:r>
        <w:rPr>
          <w:rFonts w:ascii="Times New Roman" w:hAnsi="Times New Roman"/>
        </w:rPr>
        <w:t xml:space="preserve">  </w:t>
      </w:r>
      <w:r>
        <w:rPr>
          <w:rFonts w:ascii="Times New Roman" w:hAnsi="Times New Roman"/>
          <w:spacing w:val="1"/>
        </w:rPr>
        <w:t xml:space="preserve"> </w:t>
      </w:r>
      <w:r>
        <w:t>Bids received after the closing time and date will not be accepted and will be returned</w:t>
      </w:r>
      <w:r w:rsidR="000024E2">
        <w:t xml:space="preserve"> </w:t>
      </w:r>
      <w:r>
        <w:rPr>
          <w:spacing w:val="-59"/>
        </w:rPr>
        <w:t xml:space="preserve"> </w:t>
      </w:r>
      <w:r>
        <w:t>to</w:t>
      </w:r>
      <w:r>
        <w:rPr>
          <w:spacing w:val="-3"/>
        </w:rPr>
        <w:t xml:space="preserve"> </w:t>
      </w:r>
      <w:r>
        <w:t>the</w:t>
      </w:r>
      <w:r>
        <w:rPr>
          <w:spacing w:val="-5"/>
        </w:rPr>
        <w:t xml:space="preserve"> </w:t>
      </w:r>
      <w:r>
        <w:t>bidder</w:t>
      </w:r>
      <w:r>
        <w:rPr>
          <w:spacing w:val="4"/>
        </w:rPr>
        <w:t xml:space="preserve"> </w:t>
      </w:r>
      <w:r>
        <w:t>unopened.</w:t>
      </w:r>
    </w:p>
    <w:p w14:paraId="40B4617F" w14:textId="77777777" w:rsidR="009C625C" w:rsidRDefault="009C625C">
      <w:pPr>
        <w:pStyle w:val="BodyText"/>
        <w:spacing w:before="11"/>
        <w:rPr>
          <w:sz w:val="20"/>
        </w:rPr>
      </w:pPr>
    </w:p>
    <w:p w14:paraId="630D1B01" w14:textId="77777777" w:rsidR="009C625C" w:rsidRDefault="00F61560">
      <w:pPr>
        <w:pStyle w:val="BodyText"/>
        <w:spacing w:line="338" w:lineRule="auto"/>
        <w:ind w:left="1893" w:right="1370" w:hanging="456"/>
        <w:jc w:val="both"/>
      </w:pPr>
      <w:r>
        <w:rPr>
          <w:rFonts w:ascii="Symbol" w:hAnsi="Symbol"/>
        </w:rPr>
        <w:t></w:t>
      </w:r>
      <w:r>
        <w:rPr>
          <w:rFonts w:ascii="Times New Roman" w:hAnsi="Times New Roman"/>
          <w:spacing w:val="1"/>
        </w:rPr>
        <w:t xml:space="preserve"> </w:t>
      </w:r>
      <w:r>
        <w:t>It is a requirement that the bidders tax matters are in order. To this effect, the bidder</w:t>
      </w:r>
      <w:r>
        <w:rPr>
          <w:spacing w:val="1"/>
        </w:rPr>
        <w:t xml:space="preserve"> </w:t>
      </w:r>
      <w:r>
        <w:t>must furnish their Tax Compliance Status Pin or CSD MAAA number for bids as</w:t>
      </w:r>
      <w:r>
        <w:rPr>
          <w:spacing w:val="1"/>
        </w:rPr>
        <w:t xml:space="preserve"> </w:t>
      </w:r>
      <w:r>
        <w:t>requested</w:t>
      </w:r>
      <w:r>
        <w:rPr>
          <w:spacing w:val="-10"/>
        </w:rPr>
        <w:t xml:space="preserve"> </w:t>
      </w:r>
      <w:r>
        <w:t>elsewhere</w:t>
      </w:r>
      <w:r>
        <w:rPr>
          <w:spacing w:val="-4"/>
        </w:rPr>
        <w:t xml:space="preserve"> </w:t>
      </w:r>
      <w:r>
        <w:t>in</w:t>
      </w:r>
      <w:r>
        <w:rPr>
          <w:spacing w:val="-4"/>
        </w:rPr>
        <w:t xml:space="preserve"> </w:t>
      </w:r>
      <w:r>
        <w:t>the bid document.</w:t>
      </w:r>
    </w:p>
    <w:p w14:paraId="08D1D55A" w14:textId="56160EDD" w:rsidR="009C625C" w:rsidRPr="005773C6" w:rsidRDefault="00F61560">
      <w:pPr>
        <w:pStyle w:val="BodyText"/>
        <w:spacing w:before="16" w:line="324" w:lineRule="auto"/>
        <w:ind w:left="1893" w:right="1353" w:hanging="456"/>
        <w:jc w:val="both"/>
      </w:pPr>
      <w:r>
        <w:rPr>
          <w:rFonts w:ascii="Symbol" w:hAnsi="Symbol"/>
        </w:rPr>
        <w:t></w:t>
      </w:r>
      <w:r>
        <w:rPr>
          <w:rFonts w:ascii="Times New Roman" w:hAnsi="Times New Roman"/>
          <w:spacing w:val="1"/>
        </w:rPr>
        <w:t xml:space="preserve"> </w:t>
      </w:r>
      <w:r w:rsidRPr="005773C6">
        <w:t>Pricing schedule, MBD 3.1</w:t>
      </w:r>
      <w:r w:rsidR="005F351D" w:rsidRPr="005773C6">
        <w:t>, page 19n</w:t>
      </w:r>
      <w:r w:rsidRPr="005773C6">
        <w:t xml:space="preserve"> must be completed and sign</w:t>
      </w:r>
      <w:r w:rsidR="005F351D" w:rsidRPr="005773C6">
        <w:t>ed.</w:t>
      </w:r>
    </w:p>
    <w:p w14:paraId="74F284F4" w14:textId="77777777" w:rsidR="009C625C" w:rsidRPr="005773C6" w:rsidRDefault="009C625C">
      <w:pPr>
        <w:pStyle w:val="BodyText"/>
        <w:spacing w:before="6"/>
        <w:rPr>
          <w:sz w:val="28"/>
        </w:rPr>
      </w:pPr>
    </w:p>
    <w:p w14:paraId="16E38BBD" w14:textId="27F2A188" w:rsidR="009C625C" w:rsidRDefault="00F61560">
      <w:pPr>
        <w:pStyle w:val="BodyText"/>
        <w:spacing w:before="1" w:line="336" w:lineRule="auto"/>
        <w:ind w:left="1893" w:right="1347" w:hanging="456"/>
        <w:jc w:val="both"/>
      </w:pPr>
      <w:r>
        <w:rPr>
          <w:rFonts w:ascii="Symbol" w:hAnsi="Symbol"/>
        </w:rPr>
        <w:t></w:t>
      </w:r>
      <w:r>
        <w:rPr>
          <w:rFonts w:ascii="Times New Roman" w:hAnsi="Times New Roman"/>
        </w:rPr>
        <w:t xml:space="preserve">  </w:t>
      </w:r>
      <w:r>
        <w:rPr>
          <w:rFonts w:ascii="Times New Roman" w:hAnsi="Times New Roman"/>
          <w:spacing w:val="40"/>
        </w:rPr>
        <w:t xml:space="preserve"> </w:t>
      </w:r>
      <w:r>
        <w:t>Tender</w:t>
      </w:r>
      <w:r>
        <w:rPr>
          <w:spacing w:val="-2"/>
        </w:rPr>
        <w:t xml:space="preserve"> </w:t>
      </w:r>
      <w:r>
        <w:t>documents</w:t>
      </w:r>
      <w:r>
        <w:rPr>
          <w:spacing w:val="-7"/>
        </w:rPr>
        <w:t xml:space="preserve"> </w:t>
      </w:r>
      <w:r>
        <w:t>need</w:t>
      </w:r>
      <w:r>
        <w:rPr>
          <w:spacing w:val="-11"/>
        </w:rPr>
        <w:t xml:space="preserve"> </w:t>
      </w:r>
      <w:r>
        <w:t>to</w:t>
      </w:r>
      <w:r>
        <w:rPr>
          <w:spacing w:val="-5"/>
        </w:rPr>
        <w:t xml:space="preserve"> </w:t>
      </w:r>
      <w:r>
        <w:t>be</w:t>
      </w:r>
      <w:r>
        <w:rPr>
          <w:spacing w:val="-6"/>
        </w:rPr>
        <w:t xml:space="preserve"> </w:t>
      </w:r>
      <w:r>
        <w:t>bound</w:t>
      </w:r>
      <w:r>
        <w:rPr>
          <w:spacing w:val="-8"/>
        </w:rPr>
        <w:t xml:space="preserve"> </w:t>
      </w:r>
      <w:r>
        <w:t>and</w:t>
      </w:r>
      <w:r>
        <w:rPr>
          <w:spacing w:val="-5"/>
        </w:rPr>
        <w:t xml:space="preserve"> </w:t>
      </w:r>
      <w:r>
        <w:t>contain</w:t>
      </w:r>
      <w:r>
        <w:rPr>
          <w:spacing w:val="-13"/>
        </w:rPr>
        <w:t xml:space="preserve"> </w:t>
      </w:r>
      <w:r>
        <w:t>all</w:t>
      </w:r>
      <w:r>
        <w:rPr>
          <w:spacing w:val="-6"/>
        </w:rPr>
        <w:t xml:space="preserve"> </w:t>
      </w:r>
      <w:r>
        <w:t>pages. Tenderers</w:t>
      </w:r>
      <w:r>
        <w:rPr>
          <w:spacing w:val="-9"/>
        </w:rPr>
        <w:t xml:space="preserve"> </w:t>
      </w:r>
      <w:r>
        <w:t>therefore</w:t>
      </w:r>
      <w:r>
        <w:rPr>
          <w:spacing w:val="-6"/>
        </w:rPr>
        <w:t xml:space="preserve"> </w:t>
      </w:r>
      <w:r>
        <w:t>need</w:t>
      </w:r>
      <w:r w:rsidR="000024E2">
        <w:t xml:space="preserve"> </w:t>
      </w:r>
      <w:r>
        <w:rPr>
          <w:spacing w:val="-59"/>
        </w:rPr>
        <w:t xml:space="preserve"> </w:t>
      </w:r>
      <w:r>
        <w:t>to ensure that the tender document is submitted in its entirety with no pages or parts</w:t>
      </w:r>
      <w:r>
        <w:rPr>
          <w:spacing w:val="1"/>
        </w:rPr>
        <w:t xml:space="preserve"> </w:t>
      </w:r>
      <w:r>
        <w:t>missing.</w:t>
      </w:r>
    </w:p>
    <w:p w14:paraId="32749852" w14:textId="77777777" w:rsidR="009C625C" w:rsidRDefault="00F61560">
      <w:pPr>
        <w:pStyle w:val="BodyText"/>
        <w:spacing w:before="16" w:line="336" w:lineRule="auto"/>
        <w:ind w:left="1893" w:right="1351" w:hanging="456"/>
        <w:jc w:val="both"/>
      </w:pPr>
      <w:r>
        <w:rPr>
          <w:rFonts w:ascii="Symbol" w:hAnsi="Symbol"/>
        </w:rPr>
        <w:t></w:t>
      </w:r>
      <w:r>
        <w:rPr>
          <w:rFonts w:ascii="Times New Roman" w:hAnsi="Times New Roman"/>
        </w:rPr>
        <w:t xml:space="preserve">   </w:t>
      </w:r>
      <w:r>
        <w:rPr>
          <w:rFonts w:ascii="Times New Roman" w:hAnsi="Times New Roman"/>
          <w:spacing w:val="1"/>
        </w:rPr>
        <w:t xml:space="preserve"> </w:t>
      </w:r>
      <w:r>
        <w:t>Any mistakes must be struck- off and corrected with black ink and signed by tenderer</w:t>
      </w:r>
      <w:r>
        <w:rPr>
          <w:spacing w:val="1"/>
        </w:rPr>
        <w:t xml:space="preserve"> </w:t>
      </w:r>
      <w:r>
        <w:t>to authenticate each mistake. The use of correction fluid (i.e., Tippex) to correct</w:t>
      </w:r>
      <w:r>
        <w:rPr>
          <w:spacing w:val="1"/>
        </w:rPr>
        <w:t xml:space="preserve"> </w:t>
      </w:r>
      <w:r>
        <w:t>mistakes</w:t>
      </w:r>
      <w:r>
        <w:rPr>
          <w:spacing w:val="-5"/>
        </w:rPr>
        <w:t xml:space="preserve"> </w:t>
      </w:r>
      <w:r>
        <w:t>is</w:t>
      </w:r>
      <w:r>
        <w:rPr>
          <w:spacing w:val="-2"/>
        </w:rPr>
        <w:t xml:space="preserve"> </w:t>
      </w:r>
      <w:r>
        <w:t>not</w:t>
      </w:r>
      <w:r>
        <w:rPr>
          <w:spacing w:val="5"/>
        </w:rPr>
        <w:t xml:space="preserve"> </w:t>
      </w:r>
      <w:r>
        <w:t>allowed.</w:t>
      </w:r>
    </w:p>
    <w:p w14:paraId="73762FA0" w14:textId="6F241419" w:rsidR="005F351D" w:rsidRDefault="005F351D" w:rsidP="00950C78">
      <w:pPr>
        <w:pStyle w:val="BodyText"/>
        <w:numPr>
          <w:ilvl w:val="0"/>
          <w:numId w:val="5"/>
        </w:numPr>
        <w:spacing w:before="206"/>
      </w:pPr>
      <w:r>
        <w:t>offer</w:t>
      </w:r>
      <w:r w:rsidRPr="005F351D">
        <w:t xml:space="preserve"> </w:t>
      </w:r>
      <w:r>
        <w:t>to</w:t>
      </w:r>
      <w:r w:rsidRPr="005F351D">
        <w:t xml:space="preserve"> </w:t>
      </w:r>
      <w:r>
        <w:t>be</w:t>
      </w:r>
      <w:r w:rsidRPr="005F351D">
        <w:t xml:space="preserve"> </w:t>
      </w:r>
      <w:r>
        <w:t>valid</w:t>
      </w:r>
      <w:r w:rsidRPr="005F351D">
        <w:t xml:space="preserve"> </w:t>
      </w:r>
      <w:r>
        <w:t>for</w:t>
      </w:r>
      <w:r w:rsidRPr="005F351D">
        <w:t xml:space="preserve"> </w:t>
      </w:r>
      <w:r>
        <w:t>90</w:t>
      </w:r>
      <w:r w:rsidRPr="005F351D">
        <w:t xml:space="preserve"> </w:t>
      </w:r>
      <w:r>
        <w:t>days</w:t>
      </w:r>
      <w:r w:rsidRPr="005F351D">
        <w:t xml:space="preserve"> </w:t>
      </w:r>
      <w:r>
        <w:t>from</w:t>
      </w:r>
      <w:r w:rsidRPr="005F351D">
        <w:t xml:space="preserve"> </w:t>
      </w:r>
      <w:r>
        <w:t>the</w:t>
      </w:r>
      <w:r w:rsidRPr="005F351D">
        <w:t xml:space="preserve"> </w:t>
      </w:r>
      <w:r>
        <w:t>closing</w:t>
      </w:r>
      <w:r w:rsidRPr="005F351D">
        <w:t xml:space="preserve"> </w:t>
      </w:r>
      <w:r>
        <w:t>date</w:t>
      </w:r>
      <w:r w:rsidRPr="005F351D">
        <w:t xml:space="preserve"> </w:t>
      </w:r>
      <w:r>
        <w:t>of</w:t>
      </w:r>
      <w:r>
        <w:rPr>
          <w:spacing w:val="-10"/>
        </w:rPr>
        <w:t xml:space="preserve"> </w:t>
      </w:r>
      <w:r>
        <w:rPr>
          <w:spacing w:val="-4"/>
        </w:rPr>
        <w:t>bid.</w:t>
      </w:r>
    </w:p>
    <w:p w14:paraId="48FED675" w14:textId="77777777" w:rsidR="005F351D" w:rsidRDefault="005F351D">
      <w:pPr>
        <w:pStyle w:val="BodyText"/>
        <w:spacing w:before="16" w:line="336" w:lineRule="auto"/>
        <w:ind w:left="1893" w:right="1351" w:hanging="456"/>
        <w:jc w:val="both"/>
      </w:pPr>
    </w:p>
    <w:p w14:paraId="3E044048" w14:textId="77777777" w:rsidR="009C625C" w:rsidRDefault="00F61560">
      <w:pPr>
        <w:pStyle w:val="ListParagraph"/>
        <w:numPr>
          <w:ilvl w:val="0"/>
          <w:numId w:val="1"/>
        </w:numPr>
        <w:tabs>
          <w:tab w:val="left" w:pos="1894"/>
        </w:tabs>
        <w:spacing w:before="127"/>
        <w:ind w:hanging="457"/>
        <w:jc w:val="both"/>
        <w:rPr>
          <w:rFonts w:ascii="Arial MT" w:hAnsi="Arial MT"/>
        </w:rPr>
      </w:pPr>
      <w:r>
        <w:rPr>
          <w:rFonts w:ascii="Arial MT" w:hAnsi="Arial MT"/>
          <w:spacing w:val="-3"/>
        </w:rPr>
        <w:t>The</w:t>
      </w:r>
      <w:r>
        <w:rPr>
          <w:rFonts w:ascii="Arial MT" w:hAnsi="Arial MT"/>
          <w:spacing w:val="-19"/>
        </w:rPr>
        <w:t xml:space="preserve"> </w:t>
      </w:r>
      <w:r>
        <w:rPr>
          <w:rFonts w:ascii="Arial MT" w:hAnsi="Arial MT"/>
          <w:spacing w:val="-3"/>
        </w:rPr>
        <w:t>maximum</w:t>
      </w:r>
      <w:r>
        <w:rPr>
          <w:rFonts w:ascii="Arial MT" w:hAnsi="Arial MT"/>
          <w:spacing w:val="-14"/>
        </w:rPr>
        <w:t xml:space="preserve"> </w:t>
      </w:r>
      <w:r>
        <w:rPr>
          <w:rFonts w:ascii="Arial MT" w:hAnsi="Arial MT"/>
          <w:spacing w:val="-2"/>
        </w:rPr>
        <w:t>points</w:t>
      </w:r>
      <w:r>
        <w:rPr>
          <w:rFonts w:ascii="Arial MT" w:hAnsi="Arial MT"/>
          <w:spacing w:val="-15"/>
        </w:rPr>
        <w:t xml:space="preserve"> </w:t>
      </w:r>
      <w:r>
        <w:rPr>
          <w:rFonts w:ascii="Arial MT" w:hAnsi="Arial MT"/>
          <w:spacing w:val="-2"/>
        </w:rPr>
        <w:t>for</w:t>
      </w:r>
      <w:r>
        <w:rPr>
          <w:rFonts w:ascii="Arial MT" w:hAnsi="Arial MT"/>
          <w:spacing w:val="-12"/>
        </w:rPr>
        <w:t xml:space="preserve"> </w:t>
      </w:r>
      <w:r>
        <w:rPr>
          <w:rFonts w:ascii="Arial MT" w:hAnsi="Arial MT"/>
          <w:spacing w:val="-2"/>
        </w:rPr>
        <w:t>this</w:t>
      </w:r>
      <w:r>
        <w:rPr>
          <w:rFonts w:ascii="Arial MT" w:hAnsi="Arial MT"/>
          <w:spacing w:val="-13"/>
        </w:rPr>
        <w:t xml:space="preserve"> </w:t>
      </w:r>
      <w:r>
        <w:rPr>
          <w:rFonts w:ascii="Arial MT" w:hAnsi="Arial MT"/>
          <w:spacing w:val="-2"/>
        </w:rPr>
        <w:t>tender</w:t>
      </w:r>
      <w:r>
        <w:rPr>
          <w:rFonts w:ascii="Arial MT" w:hAnsi="Arial MT"/>
          <w:spacing w:val="-12"/>
        </w:rPr>
        <w:t xml:space="preserve"> </w:t>
      </w:r>
      <w:r>
        <w:rPr>
          <w:rFonts w:ascii="Arial MT" w:hAnsi="Arial MT"/>
          <w:spacing w:val="-2"/>
        </w:rPr>
        <w:t>are</w:t>
      </w:r>
      <w:r>
        <w:rPr>
          <w:rFonts w:ascii="Arial MT" w:hAnsi="Arial MT"/>
          <w:spacing w:val="-13"/>
        </w:rPr>
        <w:t xml:space="preserve"> </w:t>
      </w:r>
      <w:r>
        <w:rPr>
          <w:rFonts w:ascii="Arial MT" w:hAnsi="Arial MT"/>
          <w:spacing w:val="-2"/>
        </w:rPr>
        <w:t>allocated</w:t>
      </w:r>
      <w:r>
        <w:rPr>
          <w:rFonts w:ascii="Arial MT" w:hAnsi="Arial MT"/>
          <w:spacing w:val="-13"/>
        </w:rPr>
        <w:t xml:space="preserve"> </w:t>
      </w:r>
      <w:r>
        <w:rPr>
          <w:rFonts w:ascii="Arial MT" w:hAnsi="Arial MT"/>
          <w:spacing w:val="-2"/>
        </w:rPr>
        <w:t>as</w:t>
      </w:r>
      <w:r>
        <w:rPr>
          <w:rFonts w:ascii="Arial MT" w:hAnsi="Arial MT"/>
          <w:spacing w:val="-13"/>
        </w:rPr>
        <w:t xml:space="preserve"> </w:t>
      </w:r>
      <w:r>
        <w:rPr>
          <w:rFonts w:ascii="Arial MT" w:hAnsi="Arial MT"/>
          <w:spacing w:val="-2"/>
        </w:rPr>
        <w:t>follows:</w:t>
      </w:r>
    </w:p>
    <w:p w14:paraId="4422D05D" w14:textId="77777777" w:rsidR="009C625C" w:rsidRDefault="009C625C">
      <w:pPr>
        <w:pStyle w:val="BodyText"/>
        <w:spacing w:before="1"/>
        <w:rPr>
          <w:sz w:val="10"/>
        </w:rPr>
      </w:pPr>
    </w:p>
    <w:tbl>
      <w:tblPr>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99"/>
        <w:gridCol w:w="4770"/>
      </w:tblGrid>
      <w:tr w:rsidR="00322D57" w14:paraId="7B16AADF" w14:textId="77777777" w:rsidTr="002A1E96">
        <w:trPr>
          <w:trHeight w:val="371"/>
        </w:trPr>
        <w:tc>
          <w:tcPr>
            <w:tcW w:w="5199" w:type="dxa"/>
            <w:shd w:val="clear" w:color="auto" w:fill="C00000"/>
          </w:tcPr>
          <w:p w14:paraId="71309015" w14:textId="77777777" w:rsidR="00322D57" w:rsidRDefault="00322D57" w:rsidP="002A1E96">
            <w:pPr>
              <w:pStyle w:val="TableParagraph"/>
              <w:rPr>
                <w:rFonts w:ascii="Times New Roman"/>
                <w:sz w:val="20"/>
              </w:rPr>
            </w:pPr>
          </w:p>
        </w:tc>
        <w:tc>
          <w:tcPr>
            <w:tcW w:w="4770" w:type="dxa"/>
            <w:shd w:val="clear" w:color="auto" w:fill="C00000"/>
          </w:tcPr>
          <w:p w14:paraId="6F145BE7" w14:textId="77777777" w:rsidR="00322D57" w:rsidRDefault="00322D57" w:rsidP="002A1E96">
            <w:pPr>
              <w:pStyle w:val="TableParagraph"/>
              <w:ind w:left="16"/>
              <w:jc w:val="center"/>
              <w:rPr>
                <w:rFonts w:ascii="Arial"/>
                <w:b/>
              </w:rPr>
            </w:pPr>
            <w:r>
              <w:rPr>
                <w:rFonts w:ascii="Arial"/>
                <w:b/>
                <w:color w:val="FFFFFF"/>
                <w:spacing w:val="-2"/>
              </w:rPr>
              <w:t>POINTS</w:t>
            </w:r>
          </w:p>
        </w:tc>
      </w:tr>
      <w:tr w:rsidR="00322D57" w14:paraId="24C3B8E3" w14:textId="77777777" w:rsidTr="002A1E96">
        <w:trPr>
          <w:trHeight w:val="372"/>
        </w:trPr>
        <w:tc>
          <w:tcPr>
            <w:tcW w:w="5199" w:type="dxa"/>
          </w:tcPr>
          <w:p w14:paraId="2FA613E4" w14:textId="77777777" w:rsidR="00322D57" w:rsidRDefault="00322D57" w:rsidP="002A1E96">
            <w:pPr>
              <w:pStyle w:val="TableParagraph"/>
              <w:spacing w:before="1"/>
              <w:ind w:left="111"/>
              <w:rPr>
                <w:rFonts w:ascii="Arial"/>
                <w:b/>
              </w:rPr>
            </w:pPr>
            <w:r>
              <w:rPr>
                <w:rFonts w:ascii="Arial"/>
                <w:b/>
                <w:spacing w:val="-2"/>
              </w:rPr>
              <w:t>PRICE</w:t>
            </w:r>
          </w:p>
        </w:tc>
        <w:tc>
          <w:tcPr>
            <w:tcW w:w="4770" w:type="dxa"/>
            <w:shd w:val="clear" w:color="auto" w:fill="FFFF00"/>
          </w:tcPr>
          <w:p w14:paraId="1155D471" w14:textId="77777777" w:rsidR="00322D57" w:rsidRDefault="00322D57" w:rsidP="002A1E96">
            <w:pPr>
              <w:pStyle w:val="TableParagraph"/>
              <w:spacing w:before="5"/>
              <w:ind w:left="16"/>
              <w:jc w:val="center"/>
            </w:pPr>
            <w:r>
              <w:rPr>
                <w:spacing w:val="-5"/>
              </w:rPr>
              <w:t>80</w:t>
            </w:r>
          </w:p>
        </w:tc>
      </w:tr>
      <w:tr w:rsidR="00322D57" w14:paraId="2566B5EB" w14:textId="77777777" w:rsidTr="002A1E96">
        <w:trPr>
          <w:trHeight w:val="372"/>
        </w:trPr>
        <w:tc>
          <w:tcPr>
            <w:tcW w:w="5199" w:type="dxa"/>
          </w:tcPr>
          <w:p w14:paraId="03989B09" w14:textId="77777777" w:rsidR="00322D57" w:rsidRDefault="00322D57" w:rsidP="002A1E96">
            <w:pPr>
              <w:pStyle w:val="TableParagraph"/>
              <w:spacing w:before="1"/>
              <w:ind w:left="111"/>
              <w:rPr>
                <w:rFonts w:ascii="Arial"/>
                <w:b/>
              </w:rPr>
            </w:pPr>
            <w:r>
              <w:rPr>
                <w:rFonts w:ascii="Arial"/>
                <w:b/>
              </w:rPr>
              <w:t>SPECIFIC</w:t>
            </w:r>
            <w:r>
              <w:rPr>
                <w:rFonts w:ascii="Arial"/>
                <w:b/>
                <w:spacing w:val="-10"/>
              </w:rPr>
              <w:t xml:space="preserve"> </w:t>
            </w:r>
            <w:r>
              <w:rPr>
                <w:rFonts w:ascii="Arial"/>
                <w:b/>
                <w:spacing w:val="-4"/>
              </w:rPr>
              <w:t>GOALS</w:t>
            </w:r>
          </w:p>
        </w:tc>
        <w:tc>
          <w:tcPr>
            <w:tcW w:w="4770" w:type="dxa"/>
            <w:shd w:val="clear" w:color="auto" w:fill="FFFF00"/>
          </w:tcPr>
          <w:p w14:paraId="10804F16" w14:textId="77777777" w:rsidR="00322D57" w:rsidRDefault="00322D57" w:rsidP="002A1E96">
            <w:pPr>
              <w:pStyle w:val="TableParagraph"/>
              <w:spacing w:before="4"/>
              <w:ind w:left="16"/>
              <w:jc w:val="center"/>
            </w:pPr>
            <w:r>
              <w:rPr>
                <w:spacing w:val="-5"/>
              </w:rPr>
              <w:t>20</w:t>
            </w:r>
          </w:p>
        </w:tc>
      </w:tr>
      <w:tr w:rsidR="00322D57" w14:paraId="1D3AE159" w14:textId="77777777" w:rsidTr="002A1E96">
        <w:trPr>
          <w:trHeight w:val="372"/>
        </w:trPr>
        <w:tc>
          <w:tcPr>
            <w:tcW w:w="5199" w:type="dxa"/>
          </w:tcPr>
          <w:p w14:paraId="705DB150" w14:textId="77777777" w:rsidR="00322D57" w:rsidRDefault="00322D57" w:rsidP="002A1E96">
            <w:pPr>
              <w:pStyle w:val="TableParagraph"/>
              <w:ind w:left="111"/>
              <w:rPr>
                <w:rFonts w:ascii="Arial"/>
                <w:b/>
              </w:rPr>
            </w:pPr>
            <w:r>
              <w:rPr>
                <w:rFonts w:ascii="Arial"/>
                <w:b/>
              </w:rPr>
              <w:t>Total</w:t>
            </w:r>
            <w:r>
              <w:rPr>
                <w:rFonts w:ascii="Arial"/>
                <w:b/>
                <w:spacing w:val="-8"/>
              </w:rPr>
              <w:t xml:space="preserve"> </w:t>
            </w:r>
            <w:r>
              <w:rPr>
                <w:rFonts w:ascii="Arial"/>
                <w:b/>
              </w:rPr>
              <w:t>points</w:t>
            </w:r>
            <w:r>
              <w:rPr>
                <w:rFonts w:ascii="Arial"/>
                <w:b/>
                <w:spacing w:val="-10"/>
              </w:rPr>
              <w:t xml:space="preserve"> </w:t>
            </w:r>
            <w:r>
              <w:rPr>
                <w:rFonts w:ascii="Arial"/>
                <w:b/>
              </w:rPr>
              <w:t>for</w:t>
            </w:r>
            <w:r>
              <w:rPr>
                <w:rFonts w:ascii="Arial"/>
                <w:b/>
                <w:spacing w:val="-10"/>
              </w:rPr>
              <w:t xml:space="preserve"> </w:t>
            </w:r>
            <w:r>
              <w:rPr>
                <w:rFonts w:ascii="Arial"/>
                <w:b/>
              </w:rPr>
              <w:t>Price</w:t>
            </w:r>
            <w:r>
              <w:rPr>
                <w:rFonts w:ascii="Arial"/>
                <w:b/>
                <w:spacing w:val="-7"/>
              </w:rPr>
              <w:t xml:space="preserve"> </w:t>
            </w:r>
            <w:r>
              <w:rPr>
                <w:rFonts w:ascii="Arial"/>
                <w:b/>
              </w:rPr>
              <w:t>and</w:t>
            </w:r>
            <w:r>
              <w:rPr>
                <w:rFonts w:ascii="Arial"/>
                <w:b/>
                <w:spacing w:val="-7"/>
              </w:rPr>
              <w:t xml:space="preserve"> </w:t>
            </w:r>
            <w:r>
              <w:rPr>
                <w:rFonts w:ascii="Arial"/>
                <w:b/>
              </w:rPr>
              <w:t>SPECIFIC</w:t>
            </w:r>
            <w:r>
              <w:rPr>
                <w:rFonts w:ascii="Arial"/>
                <w:b/>
                <w:spacing w:val="-9"/>
              </w:rPr>
              <w:t xml:space="preserve"> </w:t>
            </w:r>
            <w:r>
              <w:rPr>
                <w:rFonts w:ascii="Arial"/>
                <w:b/>
                <w:spacing w:val="-2"/>
              </w:rPr>
              <w:t>GOALS</w:t>
            </w:r>
          </w:p>
        </w:tc>
        <w:tc>
          <w:tcPr>
            <w:tcW w:w="4770" w:type="dxa"/>
            <w:shd w:val="clear" w:color="auto" w:fill="C00000"/>
          </w:tcPr>
          <w:p w14:paraId="55684C10" w14:textId="77777777" w:rsidR="00322D57" w:rsidRDefault="00322D57" w:rsidP="002A1E96">
            <w:pPr>
              <w:pStyle w:val="TableParagraph"/>
              <w:ind w:left="16"/>
              <w:jc w:val="center"/>
              <w:rPr>
                <w:rFonts w:ascii="Arial"/>
                <w:b/>
              </w:rPr>
            </w:pPr>
            <w:r>
              <w:rPr>
                <w:rFonts w:ascii="Arial"/>
                <w:b/>
                <w:color w:val="FFFFFF"/>
                <w:spacing w:val="-5"/>
              </w:rPr>
              <w:t>100</w:t>
            </w:r>
          </w:p>
        </w:tc>
      </w:tr>
    </w:tbl>
    <w:p w14:paraId="14B38CA2" w14:textId="77777777" w:rsidR="009C625C" w:rsidRDefault="009C625C">
      <w:pPr>
        <w:jc w:val="center"/>
        <w:rPr>
          <w:rFonts w:ascii="Arial"/>
        </w:rPr>
        <w:sectPr w:rsidR="009C625C">
          <w:pgSz w:w="11940" w:h="16860"/>
          <w:pgMar w:top="1760" w:right="0" w:bottom="280" w:left="380" w:header="359" w:footer="0" w:gutter="0"/>
          <w:cols w:space="720"/>
        </w:sectPr>
      </w:pPr>
    </w:p>
    <w:p w14:paraId="4726D3C8" w14:textId="77777777" w:rsidR="009C625C" w:rsidRDefault="009C625C">
      <w:pPr>
        <w:pStyle w:val="BodyText"/>
        <w:rPr>
          <w:sz w:val="20"/>
        </w:rPr>
      </w:pPr>
    </w:p>
    <w:p w14:paraId="37976A96" w14:textId="77777777" w:rsidR="009C625C" w:rsidRDefault="00F61560">
      <w:pPr>
        <w:pStyle w:val="Heading1"/>
        <w:spacing w:before="215"/>
        <w:ind w:left="615"/>
      </w:pPr>
      <w:r>
        <w:rPr>
          <w:spacing w:val="-2"/>
        </w:rPr>
        <w:t>Table</w:t>
      </w:r>
      <w:r>
        <w:rPr>
          <w:spacing w:val="-16"/>
        </w:rPr>
        <w:t xml:space="preserve"> </w:t>
      </w:r>
      <w:r>
        <w:rPr>
          <w:spacing w:val="-2"/>
        </w:rPr>
        <w:t>1:</w:t>
      </w:r>
      <w:r>
        <w:rPr>
          <w:spacing w:val="-18"/>
        </w:rPr>
        <w:t xml:space="preserve"> </w:t>
      </w:r>
      <w:r>
        <w:rPr>
          <w:spacing w:val="-2"/>
        </w:rPr>
        <w:t>Specific</w:t>
      </w:r>
      <w:r>
        <w:rPr>
          <w:spacing w:val="-12"/>
        </w:rPr>
        <w:t xml:space="preserve"> </w:t>
      </w:r>
      <w:r>
        <w:rPr>
          <w:spacing w:val="-2"/>
        </w:rPr>
        <w:t>goals</w:t>
      </w:r>
      <w:r>
        <w:rPr>
          <w:spacing w:val="-15"/>
        </w:rPr>
        <w:t xml:space="preserve"> </w:t>
      </w:r>
      <w:r>
        <w:rPr>
          <w:spacing w:val="-2"/>
        </w:rPr>
        <w:t>for</w:t>
      </w:r>
      <w:r>
        <w:rPr>
          <w:spacing w:val="-13"/>
        </w:rPr>
        <w:t xml:space="preserve"> </w:t>
      </w:r>
      <w:r>
        <w:rPr>
          <w:spacing w:val="-2"/>
        </w:rPr>
        <w:t>the</w:t>
      </w:r>
      <w:r>
        <w:rPr>
          <w:spacing w:val="-13"/>
        </w:rPr>
        <w:t xml:space="preserve"> </w:t>
      </w:r>
      <w:r>
        <w:rPr>
          <w:spacing w:val="-2"/>
        </w:rPr>
        <w:t>tender</w:t>
      </w:r>
      <w:r>
        <w:rPr>
          <w:spacing w:val="-15"/>
        </w:rPr>
        <w:t xml:space="preserve"> </w:t>
      </w:r>
      <w:r>
        <w:rPr>
          <w:spacing w:val="-2"/>
        </w:rPr>
        <w:t>and</w:t>
      </w:r>
      <w:r>
        <w:rPr>
          <w:spacing w:val="-13"/>
        </w:rPr>
        <w:t xml:space="preserve"> </w:t>
      </w:r>
      <w:r>
        <w:rPr>
          <w:spacing w:val="-2"/>
        </w:rPr>
        <w:t>points</w:t>
      </w:r>
      <w:r>
        <w:rPr>
          <w:spacing w:val="-17"/>
        </w:rPr>
        <w:t xml:space="preserve"> </w:t>
      </w:r>
      <w:r>
        <w:rPr>
          <w:spacing w:val="-2"/>
        </w:rPr>
        <w:t>claimed</w:t>
      </w:r>
      <w:r>
        <w:rPr>
          <w:spacing w:val="-16"/>
        </w:rPr>
        <w:t xml:space="preserve"> </w:t>
      </w:r>
      <w:r>
        <w:rPr>
          <w:spacing w:val="-1"/>
        </w:rPr>
        <w:t>are</w:t>
      </w:r>
      <w:r>
        <w:rPr>
          <w:spacing w:val="-16"/>
        </w:rPr>
        <w:t xml:space="preserve"> </w:t>
      </w:r>
      <w:r>
        <w:rPr>
          <w:spacing w:val="-1"/>
        </w:rPr>
        <w:t>indicated</w:t>
      </w:r>
      <w:r>
        <w:rPr>
          <w:spacing w:val="-13"/>
        </w:rPr>
        <w:t xml:space="preserve"> </w:t>
      </w:r>
      <w:r>
        <w:rPr>
          <w:spacing w:val="-1"/>
        </w:rPr>
        <w:t>per</w:t>
      </w:r>
      <w:r>
        <w:rPr>
          <w:spacing w:val="-14"/>
        </w:rPr>
        <w:t xml:space="preserve"> </w:t>
      </w:r>
      <w:r>
        <w:rPr>
          <w:spacing w:val="-1"/>
        </w:rPr>
        <w:t>the</w:t>
      </w:r>
      <w:r>
        <w:rPr>
          <w:spacing w:val="-13"/>
        </w:rPr>
        <w:t xml:space="preserve"> </w:t>
      </w:r>
      <w:r>
        <w:rPr>
          <w:spacing w:val="-1"/>
        </w:rPr>
        <w:t>table</w:t>
      </w:r>
      <w:r>
        <w:rPr>
          <w:spacing w:val="-16"/>
        </w:rPr>
        <w:t xml:space="preserve"> </w:t>
      </w:r>
      <w:r>
        <w:rPr>
          <w:spacing w:val="-1"/>
        </w:rPr>
        <w:t>below.</w:t>
      </w:r>
    </w:p>
    <w:p w14:paraId="46E0C88B" w14:textId="77777777" w:rsidR="009C625C" w:rsidRDefault="00F61560">
      <w:pPr>
        <w:spacing w:before="119"/>
        <w:ind w:left="615" w:right="457"/>
        <w:rPr>
          <w:rFonts w:ascii="Cambria"/>
          <w:sz w:val="26"/>
        </w:rPr>
      </w:pPr>
      <w:r>
        <w:rPr>
          <w:rFonts w:ascii="Cambria"/>
          <w:color w:val="365F91"/>
          <w:spacing w:val="-4"/>
          <w:sz w:val="26"/>
        </w:rPr>
        <w:t>Note</w:t>
      </w:r>
      <w:r>
        <w:rPr>
          <w:rFonts w:ascii="Cambria"/>
          <w:color w:val="365F91"/>
          <w:spacing w:val="-13"/>
          <w:sz w:val="26"/>
        </w:rPr>
        <w:t xml:space="preserve"> </w:t>
      </w:r>
      <w:r>
        <w:rPr>
          <w:rFonts w:ascii="Cambria"/>
          <w:color w:val="365F91"/>
          <w:spacing w:val="-4"/>
          <w:sz w:val="26"/>
        </w:rPr>
        <w:t>to</w:t>
      </w:r>
      <w:r>
        <w:rPr>
          <w:rFonts w:ascii="Cambria"/>
          <w:color w:val="365F91"/>
          <w:spacing w:val="-18"/>
          <w:sz w:val="26"/>
        </w:rPr>
        <w:t xml:space="preserve"> </w:t>
      </w:r>
      <w:r>
        <w:rPr>
          <w:rFonts w:ascii="Cambria"/>
          <w:color w:val="365F91"/>
          <w:spacing w:val="-4"/>
          <w:sz w:val="26"/>
        </w:rPr>
        <w:t>tenderers:</w:t>
      </w:r>
      <w:r>
        <w:rPr>
          <w:rFonts w:ascii="Cambria"/>
          <w:color w:val="365F91"/>
          <w:spacing w:val="-10"/>
          <w:sz w:val="26"/>
        </w:rPr>
        <w:t xml:space="preserve"> </w:t>
      </w:r>
      <w:r>
        <w:rPr>
          <w:rFonts w:ascii="Cambria"/>
          <w:color w:val="365F91"/>
          <w:spacing w:val="-4"/>
          <w:sz w:val="26"/>
        </w:rPr>
        <w:t>The</w:t>
      </w:r>
      <w:r>
        <w:rPr>
          <w:rFonts w:ascii="Cambria"/>
          <w:color w:val="365F91"/>
          <w:spacing w:val="-10"/>
          <w:sz w:val="26"/>
        </w:rPr>
        <w:t xml:space="preserve"> </w:t>
      </w:r>
      <w:r>
        <w:rPr>
          <w:rFonts w:ascii="Cambria"/>
          <w:color w:val="365F91"/>
          <w:spacing w:val="-4"/>
          <w:sz w:val="26"/>
        </w:rPr>
        <w:t>tenderer</w:t>
      </w:r>
      <w:r>
        <w:rPr>
          <w:rFonts w:ascii="Cambria"/>
          <w:color w:val="365F91"/>
          <w:spacing w:val="-8"/>
          <w:sz w:val="26"/>
        </w:rPr>
        <w:t xml:space="preserve"> </w:t>
      </w:r>
      <w:r>
        <w:rPr>
          <w:rFonts w:ascii="Cambria"/>
          <w:color w:val="365F91"/>
          <w:spacing w:val="-4"/>
          <w:sz w:val="26"/>
        </w:rPr>
        <w:t>must</w:t>
      </w:r>
      <w:r>
        <w:rPr>
          <w:rFonts w:ascii="Cambria"/>
          <w:color w:val="365F91"/>
          <w:spacing w:val="-11"/>
          <w:sz w:val="26"/>
        </w:rPr>
        <w:t xml:space="preserve"> </w:t>
      </w:r>
      <w:r>
        <w:rPr>
          <w:rFonts w:ascii="Cambria"/>
          <w:color w:val="365F91"/>
          <w:spacing w:val="-4"/>
          <w:sz w:val="26"/>
        </w:rPr>
        <w:t>indicate</w:t>
      </w:r>
      <w:r>
        <w:rPr>
          <w:rFonts w:ascii="Cambria"/>
          <w:color w:val="365F91"/>
          <w:spacing w:val="-9"/>
          <w:sz w:val="26"/>
        </w:rPr>
        <w:t xml:space="preserve"> </w:t>
      </w:r>
      <w:r>
        <w:rPr>
          <w:rFonts w:ascii="Cambria"/>
          <w:color w:val="365F91"/>
          <w:spacing w:val="-4"/>
          <w:sz w:val="26"/>
        </w:rPr>
        <w:t>how</w:t>
      </w:r>
      <w:r>
        <w:rPr>
          <w:rFonts w:ascii="Cambria"/>
          <w:color w:val="365F91"/>
          <w:spacing w:val="-15"/>
          <w:sz w:val="26"/>
        </w:rPr>
        <w:t xml:space="preserve"> </w:t>
      </w:r>
      <w:r>
        <w:rPr>
          <w:rFonts w:ascii="Cambria"/>
          <w:color w:val="365F91"/>
          <w:spacing w:val="-4"/>
          <w:sz w:val="26"/>
        </w:rPr>
        <w:t>they</w:t>
      </w:r>
      <w:r>
        <w:rPr>
          <w:rFonts w:ascii="Cambria"/>
          <w:color w:val="365F91"/>
          <w:spacing w:val="-13"/>
          <w:sz w:val="26"/>
        </w:rPr>
        <w:t xml:space="preserve"> </w:t>
      </w:r>
      <w:r>
        <w:rPr>
          <w:rFonts w:ascii="Cambria"/>
          <w:color w:val="365F91"/>
          <w:spacing w:val="-4"/>
          <w:sz w:val="26"/>
        </w:rPr>
        <w:t>claim</w:t>
      </w:r>
      <w:r>
        <w:rPr>
          <w:rFonts w:ascii="Cambria"/>
          <w:color w:val="365F91"/>
          <w:spacing w:val="-9"/>
          <w:sz w:val="26"/>
        </w:rPr>
        <w:t xml:space="preserve"> </w:t>
      </w:r>
      <w:r>
        <w:rPr>
          <w:rFonts w:ascii="Cambria"/>
          <w:color w:val="365F91"/>
          <w:spacing w:val="-4"/>
          <w:sz w:val="26"/>
        </w:rPr>
        <w:t>points</w:t>
      </w:r>
      <w:r>
        <w:rPr>
          <w:rFonts w:ascii="Cambria"/>
          <w:color w:val="365F91"/>
          <w:spacing w:val="-17"/>
          <w:sz w:val="26"/>
        </w:rPr>
        <w:t xml:space="preserve"> </w:t>
      </w:r>
      <w:r>
        <w:rPr>
          <w:rFonts w:ascii="Cambria"/>
          <w:color w:val="365F91"/>
          <w:spacing w:val="-3"/>
          <w:sz w:val="26"/>
        </w:rPr>
        <w:t>for</w:t>
      </w:r>
      <w:r>
        <w:rPr>
          <w:rFonts w:ascii="Cambria"/>
          <w:color w:val="365F91"/>
          <w:spacing w:val="-11"/>
          <w:sz w:val="26"/>
        </w:rPr>
        <w:t xml:space="preserve"> </w:t>
      </w:r>
      <w:r>
        <w:rPr>
          <w:rFonts w:ascii="Cambria"/>
          <w:color w:val="365F91"/>
          <w:spacing w:val="-3"/>
          <w:sz w:val="26"/>
        </w:rPr>
        <w:t>each</w:t>
      </w:r>
      <w:r>
        <w:rPr>
          <w:rFonts w:ascii="Cambria"/>
          <w:color w:val="365F91"/>
          <w:spacing w:val="-8"/>
          <w:sz w:val="26"/>
        </w:rPr>
        <w:t xml:space="preserve"> </w:t>
      </w:r>
      <w:r>
        <w:rPr>
          <w:rFonts w:ascii="Cambria"/>
          <w:color w:val="365F91"/>
          <w:spacing w:val="-3"/>
          <w:sz w:val="26"/>
        </w:rPr>
        <w:t>preference</w:t>
      </w:r>
      <w:r>
        <w:rPr>
          <w:rFonts w:ascii="Cambria"/>
          <w:color w:val="365F91"/>
          <w:spacing w:val="-6"/>
          <w:sz w:val="26"/>
        </w:rPr>
        <w:t xml:space="preserve"> </w:t>
      </w:r>
      <w:r>
        <w:rPr>
          <w:rFonts w:ascii="Cambria"/>
          <w:color w:val="365F91"/>
          <w:spacing w:val="-3"/>
          <w:sz w:val="26"/>
        </w:rPr>
        <w:t>point</w:t>
      </w:r>
      <w:r>
        <w:rPr>
          <w:rFonts w:ascii="Cambria"/>
          <w:color w:val="365F91"/>
          <w:spacing w:val="-54"/>
          <w:sz w:val="26"/>
        </w:rPr>
        <w:t xml:space="preserve"> </w:t>
      </w:r>
      <w:r>
        <w:rPr>
          <w:rFonts w:ascii="Cambria"/>
          <w:color w:val="365F91"/>
          <w:sz w:val="26"/>
        </w:rPr>
        <w:t>system.)</w:t>
      </w:r>
    </w:p>
    <w:p w14:paraId="387A6459" w14:textId="77777777" w:rsidR="009C625C" w:rsidRDefault="009C625C">
      <w:pPr>
        <w:pStyle w:val="BodyText"/>
        <w:spacing w:before="5"/>
        <w:rPr>
          <w:rFonts w:ascii="Cambria"/>
          <w:sz w:val="10"/>
        </w:rPr>
      </w:pPr>
    </w:p>
    <w:tbl>
      <w:tblPr>
        <w:tblW w:w="0" w:type="auto"/>
        <w:tblInd w:w="1199" w:type="dxa"/>
        <w:tblBorders>
          <w:top w:val="single" w:sz="4" w:space="0" w:color="C4BB95"/>
          <w:left w:val="single" w:sz="4" w:space="0" w:color="C4BB95"/>
          <w:bottom w:val="single" w:sz="4" w:space="0" w:color="C4BB95"/>
          <w:right w:val="single" w:sz="4" w:space="0" w:color="C4BB95"/>
          <w:insideH w:val="single" w:sz="4" w:space="0" w:color="C4BB95"/>
          <w:insideV w:val="single" w:sz="4" w:space="0" w:color="C4BB95"/>
        </w:tblBorders>
        <w:tblLayout w:type="fixed"/>
        <w:tblCellMar>
          <w:left w:w="0" w:type="dxa"/>
          <w:right w:w="0" w:type="dxa"/>
        </w:tblCellMar>
        <w:tblLook w:val="01E0" w:firstRow="1" w:lastRow="1" w:firstColumn="1" w:lastColumn="1" w:noHBand="0" w:noVBand="0"/>
      </w:tblPr>
      <w:tblGrid>
        <w:gridCol w:w="3833"/>
        <w:gridCol w:w="3330"/>
      </w:tblGrid>
      <w:tr w:rsidR="00322D57" w14:paraId="2F17E6FA" w14:textId="77777777" w:rsidTr="00322D57">
        <w:trPr>
          <w:trHeight w:val="1395"/>
        </w:trPr>
        <w:tc>
          <w:tcPr>
            <w:tcW w:w="3833" w:type="dxa"/>
            <w:tcBorders>
              <w:left w:val="single" w:sz="4" w:space="0" w:color="000000"/>
              <w:bottom w:val="single" w:sz="4" w:space="0" w:color="000000"/>
              <w:right w:val="single" w:sz="4" w:space="0" w:color="000000"/>
            </w:tcBorders>
            <w:shd w:val="clear" w:color="auto" w:fill="C4BB95"/>
          </w:tcPr>
          <w:p w14:paraId="57B3B8DE" w14:textId="77777777" w:rsidR="00322D57" w:rsidRDefault="00322D57" w:rsidP="002A1E96">
            <w:pPr>
              <w:pStyle w:val="TableParagraph"/>
              <w:spacing w:before="112"/>
              <w:rPr>
                <w:rFonts w:ascii="Arial"/>
                <w:b/>
              </w:rPr>
            </w:pPr>
          </w:p>
          <w:p w14:paraId="24C7F48B" w14:textId="77777777" w:rsidR="00322D57" w:rsidRDefault="00322D57" w:rsidP="002A1E96">
            <w:pPr>
              <w:pStyle w:val="TableParagraph"/>
              <w:spacing w:before="1"/>
              <w:ind w:left="1100"/>
              <w:rPr>
                <w:rFonts w:ascii="Arial"/>
                <w:b/>
              </w:rPr>
            </w:pPr>
            <w:r>
              <w:rPr>
                <w:rFonts w:ascii="Arial"/>
                <w:b/>
              </w:rPr>
              <w:t>The specific goals allocated</w:t>
            </w:r>
            <w:r>
              <w:rPr>
                <w:rFonts w:ascii="Arial"/>
                <w:b/>
                <w:spacing w:val="-13"/>
              </w:rPr>
              <w:t xml:space="preserve"> </w:t>
            </w:r>
            <w:r>
              <w:rPr>
                <w:rFonts w:ascii="Arial"/>
                <w:b/>
              </w:rPr>
              <w:t>points</w:t>
            </w:r>
            <w:r>
              <w:rPr>
                <w:rFonts w:ascii="Arial"/>
                <w:b/>
                <w:spacing w:val="-14"/>
              </w:rPr>
              <w:t xml:space="preserve"> </w:t>
            </w:r>
            <w:r>
              <w:rPr>
                <w:rFonts w:ascii="Arial"/>
                <w:b/>
              </w:rPr>
              <w:t>in</w:t>
            </w:r>
            <w:r>
              <w:rPr>
                <w:rFonts w:ascii="Arial"/>
                <w:b/>
                <w:spacing w:val="-14"/>
              </w:rPr>
              <w:t xml:space="preserve"> </w:t>
            </w:r>
            <w:r>
              <w:rPr>
                <w:rFonts w:ascii="Arial"/>
                <w:b/>
              </w:rPr>
              <w:t>terms of this tender</w:t>
            </w:r>
          </w:p>
        </w:tc>
        <w:tc>
          <w:tcPr>
            <w:tcW w:w="3330" w:type="dxa"/>
            <w:tcBorders>
              <w:top w:val="single" w:sz="4" w:space="0" w:color="000000"/>
              <w:left w:val="single" w:sz="4" w:space="0" w:color="000000"/>
              <w:bottom w:val="single" w:sz="4" w:space="0" w:color="000000"/>
              <w:right w:val="single" w:sz="4" w:space="0" w:color="000000"/>
            </w:tcBorders>
            <w:shd w:val="clear" w:color="auto" w:fill="C00000"/>
          </w:tcPr>
          <w:p w14:paraId="25FD2E72" w14:textId="77777777" w:rsidR="00322D57" w:rsidRDefault="00322D57" w:rsidP="002A1E96">
            <w:pPr>
              <w:pStyle w:val="TableParagraph"/>
              <w:spacing w:before="96" w:line="331" w:lineRule="auto"/>
              <w:ind w:left="1004"/>
              <w:jc w:val="center"/>
              <w:rPr>
                <w:rFonts w:ascii="Arial"/>
                <w:b/>
              </w:rPr>
            </w:pPr>
            <w:r>
              <w:rPr>
                <w:rFonts w:ascii="Arial"/>
                <w:b/>
                <w:color w:val="FFFFFF"/>
              </w:rPr>
              <w:t>Number</w:t>
            </w:r>
            <w:r>
              <w:rPr>
                <w:rFonts w:ascii="Arial"/>
                <w:b/>
                <w:color w:val="FFFFFF"/>
                <w:spacing w:val="-16"/>
              </w:rPr>
              <w:t xml:space="preserve"> </w:t>
            </w:r>
            <w:r>
              <w:rPr>
                <w:rFonts w:ascii="Arial"/>
                <w:b/>
                <w:color w:val="FFFFFF"/>
              </w:rPr>
              <w:t>of</w:t>
            </w:r>
            <w:r>
              <w:rPr>
                <w:rFonts w:ascii="Arial"/>
                <w:b/>
                <w:color w:val="FFFFFF"/>
                <w:spacing w:val="-15"/>
              </w:rPr>
              <w:t xml:space="preserve"> </w:t>
            </w:r>
            <w:r>
              <w:rPr>
                <w:rFonts w:ascii="Arial"/>
                <w:b/>
                <w:color w:val="FFFFFF"/>
              </w:rPr>
              <w:t xml:space="preserve">points </w:t>
            </w:r>
            <w:proofErr w:type="gramStart"/>
            <w:r>
              <w:rPr>
                <w:rFonts w:ascii="Arial"/>
                <w:b/>
                <w:color w:val="FFFFFF"/>
                <w:spacing w:val="-2"/>
              </w:rPr>
              <w:t>allocated</w:t>
            </w:r>
            <w:proofErr w:type="gramEnd"/>
          </w:p>
          <w:p w14:paraId="7CEB9CDC" w14:textId="77777777" w:rsidR="00322D57" w:rsidRDefault="00322D57" w:rsidP="002A1E96">
            <w:pPr>
              <w:pStyle w:val="TableParagraph"/>
              <w:ind w:left="1004" w:right="3"/>
              <w:jc w:val="center"/>
              <w:rPr>
                <w:rFonts w:ascii="Arial"/>
                <w:b/>
              </w:rPr>
            </w:pPr>
            <w:r>
              <w:rPr>
                <w:rFonts w:ascii="Arial"/>
                <w:b/>
                <w:color w:val="FFFFFF"/>
              </w:rPr>
              <w:t>(80/20</w:t>
            </w:r>
            <w:r>
              <w:rPr>
                <w:rFonts w:ascii="Arial"/>
                <w:b/>
                <w:color w:val="FFFFFF"/>
                <w:spacing w:val="-7"/>
              </w:rPr>
              <w:t xml:space="preserve"> </w:t>
            </w:r>
            <w:r>
              <w:rPr>
                <w:rFonts w:ascii="Arial"/>
                <w:b/>
                <w:color w:val="FFFFFF"/>
                <w:spacing w:val="-2"/>
              </w:rPr>
              <w:t>system)</w:t>
            </w:r>
          </w:p>
        </w:tc>
      </w:tr>
      <w:tr w:rsidR="00322D57" w14:paraId="1B558089" w14:textId="77777777" w:rsidTr="00322D57">
        <w:trPr>
          <w:trHeight w:val="621"/>
        </w:trPr>
        <w:tc>
          <w:tcPr>
            <w:tcW w:w="3833" w:type="dxa"/>
            <w:tcBorders>
              <w:top w:val="single" w:sz="4" w:space="0" w:color="000000"/>
              <w:left w:val="single" w:sz="4" w:space="0" w:color="000000"/>
              <w:bottom w:val="single" w:sz="4" w:space="0" w:color="000000"/>
              <w:right w:val="single" w:sz="4" w:space="0" w:color="000000"/>
            </w:tcBorders>
          </w:tcPr>
          <w:p w14:paraId="4304DA17" w14:textId="77777777" w:rsidR="00322D57" w:rsidRDefault="00322D57" w:rsidP="002A1E96">
            <w:pPr>
              <w:pStyle w:val="TableParagraph"/>
              <w:spacing w:before="95" w:line="250" w:lineRule="atLeast"/>
              <w:ind w:left="107" w:right="208"/>
            </w:pPr>
            <w:r>
              <w:t>SMME</w:t>
            </w:r>
            <w:r>
              <w:rPr>
                <w:spacing w:val="-9"/>
              </w:rPr>
              <w:t xml:space="preserve"> </w:t>
            </w:r>
            <w:r>
              <w:t>(An</w:t>
            </w:r>
            <w:r>
              <w:rPr>
                <w:spacing w:val="-7"/>
              </w:rPr>
              <w:t xml:space="preserve"> </w:t>
            </w:r>
            <w:r>
              <w:t>QSE</w:t>
            </w:r>
            <w:r>
              <w:rPr>
                <w:spacing w:val="-9"/>
              </w:rPr>
              <w:t xml:space="preserve"> </w:t>
            </w:r>
            <w:r>
              <w:t>and</w:t>
            </w:r>
            <w:r>
              <w:rPr>
                <w:spacing w:val="-9"/>
              </w:rPr>
              <w:t xml:space="preserve"> </w:t>
            </w:r>
            <w:r>
              <w:t>EME)</w:t>
            </w:r>
            <w:r>
              <w:rPr>
                <w:spacing w:val="-9"/>
              </w:rPr>
              <w:t xml:space="preserve"> </w:t>
            </w:r>
            <w:r>
              <w:t>owned by 51% or more - Black People</w:t>
            </w:r>
          </w:p>
        </w:tc>
        <w:tc>
          <w:tcPr>
            <w:tcW w:w="3330" w:type="dxa"/>
            <w:tcBorders>
              <w:top w:val="single" w:sz="4" w:space="0" w:color="000000"/>
              <w:left w:val="single" w:sz="4" w:space="0" w:color="000000"/>
              <w:bottom w:val="single" w:sz="4" w:space="0" w:color="000000"/>
              <w:right w:val="single" w:sz="4" w:space="0" w:color="000000"/>
            </w:tcBorders>
          </w:tcPr>
          <w:p w14:paraId="2C2F72F5" w14:textId="77777777" w:rsidR="00322D57" w:rsidRDefault="00322D57" w:rsidP="002A1E96">
            <w:pPr>
              <w:pStyle w:val="TableParagraph"/>
              <w:spacing w:before="115"/>
              <w:ind w:right="1034"/>
              <w:jc w:val="right"/>
            </w:pPr>
            <w:r>
              <w:rPr>
                <w:spacing w:val="-5"/>
              </w:rPr>
              <w:t>10</w:t>
            </w:r>
          </w:p>
        </w:tc>
      </w:tr>
      <w:tr w:rsidR="00322D57" w14:paraId="5CD063F5" w14:textId="77777777" w:rsidTr="00322D57">
        <w:trPr>
          <w:trHeight w:val="621"/>
        </w:trPr>
        <w:tc>
          <w:tcPr>
            <w:tcW w:w="3833" w:type="dxa"/>
            <w:tcBorders>
              <w:top w:val="single" w:sz="4" w:space="0" w:color="000000"/>
              <w:left w:val="single" w:sz="4" w:space="0" w:color="000000"/>
              <w:bottom w:val="single" w:sz="4" w:space="0" w:color="000000"/>
              <w:right w:val="single" w:sz="4" w:space="0" w:color="000000"/>
            </w:tcBorders>
          </w:tcPr>
          <w:p w14:paraId="3A30C42A" w14:textId="77777777" w:rsidR="00322D57" w:rsidRDefault="00322D57" w:rsidP="002A1E96">
            <w:pPr>
              <w:pStyle w:val="TableParagraph"/>
              <w:spacing w:before="95" w:line="250" w:lineRule="atLeast"/>
              <w:ind w:left="137" w:right="689"/>
            </w:pPr>
            <w:r>
              <w:t>Businesses</w:t>
            </w:r>
            <w:r>
              <w:rPr>
                <w:spacing w:val="-10"/>
              </w:rPr>
              <w:t xml:space="preserve"> </w:t>
            </w:r>
            <w:r>
              <w:t>that</w:t>
            </w:r>
            <w:r>
              <w:rPr>
                <w:spacing w:val="-10"/>
              </w:rPr>
              <w:t xml:space="preserve"> </w:t>
            </w:r>
            <w:r>
              <w:t>are</w:t>
            </w:r>
            <w:r>
              <w:rPr>
                <w:spacing w:val="-10"/>
              </w:rPr>
              <w:t xml:space="preserve"> </w:t>
            </w:r>
            <w:r>
              <w:t>owned,</w:t>
            </w:r>
            <w:r>
              <w:rPr>
                <w:spacing w:val="-10"/>
              </w:rPr>
              <w:t xml:space="preserve"> </w:t>
            </w:r>
            <w:r>
              <w:t xml:space="preserve">by </w:t>
            </w:r>
            <w:r>
              <w:rPr>
                <w:spacing w:val="-2"/>
              </w:rPr>
              <w:t>women,</w:t>
            </w:r>
          </w:p>
        </w:tc>
        <w:tc>
          <w:tcPr>
            <w:tcW w:w="3330" w:type="dxa"/>
            <w:tcBorders>
              <w:top w:val="single" w:sz="4" w:space="0" w:color="000000"/>
              <w:left w:val="single" w:sz="4" w:space="0" w:color="000000"/>
              <w:bottom w:val="single" w:sz="4" w:space="0" w:color="000000"/>
              <w:right w:val="single" w:sz="4" w:space="0" w:color="000000"/>
            </w:tcBorders>
          </w:tcPr>
          <w:p w14:paraId="7BE2422A" w14:textId="77777777" w:rsidR="00322D57" w:rsidRDefault="00322D57" w:rsidP="002A1E96">
            <w:pPr>
              <w:pStyle w:val="TableParagraph"/>
              <w:spacing w:before="115"/>
              <w:ind w:right="1034"/>
              <w:jc w:val="right"/>
            </w:pPr>
            <w:r>
              <w:rPr>
                <w:spacing w:val="-5"/>
              </w:rPr>
              <w:t>10</w:t>
            </w:r>
          </w:p>
        </w:tc>
      </w:tr>
      <w:tr w:rsidR="00322D57" w14:paraId="44815C6C" w14:textId="77777777" w:rsidTr="00322D57">
        <w:trPr>
          <w:trHeight w:val="367"/>
        </w:trPr>
        <w:tc>
          <w:tcPr>
            <w:tcW w:w="3833" w:type="dxa"/>
            <w:tcBorders>
              <w:top w:val="single" w:sz="4" w:space="0" w:color="000000"/>
              <w:left w:val="single" w:sz="4" w:space="0" w:color="000000"/>
              <w:bottom w:val="single" w:sz="4" w:space="0" w:color="000000"/>
              <w:right w:val="single" w:sz="4" w:space="0" w:color="000000"/>
            </w:tcBorders>
          </w:tcPr>
          <w:p w14:paraId="4197A30B" w14:textId="77777777" w:rsidR="00322D57" w:rsidRDefault="00322D57" w:rsidP="002A1E96">
            <w:pPr>
              <w:pStyle w:val="TableParagraph"/>
              <w:spacing w:before="115" w:line="233" w:lineRule="exact"/>
              <w:ind w:left="1100"/>
              <w:rPr>
                <w:rFonts w:ascii="Arial"/>
                <w:b/>
              </w:rPr>
            </w:pPr>
            <w:r>
              <w:rPr>
                <w:rFonts w:ascii="Arial"/>
                <w:b/>
                <w:spacing w:val="-2"/>
              </w:rPr>
              <w:t>TOTAL</w:t>
            </w:r>
          </w:p>
        </w:tc>
        <w:tc>
          <w:tcPr>
            <w:tcW w:w="3330" w:type="dxa"/>
            <w:tcBorders>
              <w:top w:val="single" w:sz="4" w:space="0" w:color="000000"/>
              <w:left w:val="single" w:sz="4" w:space="0" w:color="000000"/>
              <w:bottom w:val="single" w:sz="4" w:space="0" w:color="000000"/>
              <w:right w:val="single" w:sz="4" w:space="0" w:color="000000"/>
            </w:tcBorders>
          </w:tcPr>
          <w:p w14:paraId="7156AC31" w14:textId="77777777" w:rsidR="00322D57" w:rsidRDefault="00322D57" w:rsidP="002A1E96">
            <w:pPr>
              <w:pStyle w:val="TableParagraph"/>
              <w:spacing w:before="115" w:line="233" w:lineRule="exact"/>
              <w:ind w:right="1034"/>
              <w:jc w:val="right"/>
              <w:rPr>
                <w:rFonts w:ascii="Arial"/>
                <w:b/>
              </w:rPr>
            </w:pPr>
            <w:r>
              <w:rPr>
                <w:rFonts w:ascii="Arial"/>
                <w:b/>
                <w:spacing w:val="-5"/>
              </w:rPr>
              <w:t>20</w:t>
            </w:r>
          </w:p>
        </w:tc>
      </w:tr>
    </w:tbl>
    <w:p w14:paraId="08785F3A" w14:textId="77777777" w:rsidR="009C625C" w:rsidRDefault="009C625C">
      <w:pPr>
        <w:pStyle w:val="BodyText"/>
        <w:rPr>
          <w:rFonts w:ascii="Cambria"/>
          <w:sz w:val="30"/>
        </w:rPr>
      </w:pPr>
    </w:p>
    <w:p w14:paraId="0CE9FA95" w14:textId="77777777" w:rsidR="009C625C" w:rsidRDefault="00F61560">
      <w:pPr>
        <w:pStyle w:val="BodyText"/>
        <w:spacing w:before="207"/>
        <w:ind w:left="1881" w:right="445" w:hanging="456"/>
        <w:jc w:val="both"/>
      </w:pPr>
      <w:r>
        <w:rPr>
          <w:rFonts w:ascii="Symbol" w:hAnsi="Symbol"/>
          <w:spacing w:val="-2"/>
          <w:sz w:val="20"/>
        </w:rPr>
        <w:t></w:t>
      </w:r>
      <w:r>
        <w:rPr>
          <w:rFonts w:ascii="Times New Roman" w:hAnsi="Times New Roman"/>
          <w:spacing w:val="92"/>
          <w:sz w:val="20"/>
        </w:rPr>
        <w:t xml:space="preserve"> </w:t>
      </w:r>
      <w:r>
        <w:rPr>
          <w:rFonts w:ascii="Times New Roman" w:hAnsi="Times New Roman"/>
          <w:spacing w:val="94"/>
          <w:sz w:val="20"/>
        </w:rPr>
        <w:t xml:space="preserve"> </w:t>
      </w:r>
      <w:r>
        <w:rPr>
          <w:spacing w:val="-2"/>
        </w:rPr>
        <w:t>Failure</w:t>
      </w:r>
      <w:r>
        <w:rPr>
          <w:spacing w:val="-9"/>
        </w:rPr>
        <w:t xml:space="preserve"> </w:t>
      </w:r>
      <w:r>
        <w:rPr>
          <w:spacing w:val="-2"/>
        </w:rPr>
        <w:t>on</w:t>
      </w:r>
      <w:r>
        <w:rPr>
          <w:spacing w:val="-14"/>
        </w:rPr>
        <w:t xml:space="preserve"> </w:t>
      </w:r>
      <w:r>
        <w:rPr>
          <w:spacing w:val="-2"/>
        </w:rPr>
        <w:t>the</w:t>
      </w:r>
      <w:r>
        <w:rPr>
          <w:spacing w:val="-11"/>
        </w:rPr>
        <w:t xml:space="preserve"> </w:t>
      </w:r>
      <w:r>
        <w:rPr>
          <w:spacing w:val="-2"/>
        </w:rPr>
        <w:t>part</w:t>
      </w:r>
      <w:r>
        <w:rPr>
          <w:spacing w:val="-7"/>
        </w:rPr>
        <w:t xml:space="preserve"> </w:t>
      </w:r>
      <w:r>
        <w:rPr>
          <w:spacing w:val="-1"/>
        </w:rPr>
        <w:t>of</w:t>
      </w:r>
      <w:r>
        <w:rPr>
          <w:spacing w:val="-8"/>
        </w:rPr>
        <w:t xml:space="preserve"> </w:t>
      </w:r>
      <w:r>
        <w:rPr>
          <w:spacing w:val="-1"/>
        </w:rPr>
        <w:t>a</w:t>
      </w:r>
      <w:r>
        <w:rPr>
          <w:spacing w:val="-16"/>
        </w:rPr>
        <w:t xml:space="preserve"> </w:t>
      </w:r>
      <w:r>
        <w:rPr>
          <w:spacing w:val="-1"/>
        </w:rPr>
        <w:t>tenderer</w:t>
      </w:r>
      <w:r>
        <w:rPr>
          <w:spacing w:val="-10"/>
        </w:rPr>
        <w:t xml:space="preserve"> </w:t>
      </w:r>
      <w:r>
        <w:rPr>
          <w:spacing w:val="-1"/>
        </w:rPr>
        <w:t>to</w:t>
      </w:r>
      <w:r>
        <w:rPr>
          <w:spacing w:val="-14"/>
        </w:rPr>
        <w:t xml:space="preserve"> </w:t>
      </w:r>
      <w:r>
        <w:rPr>
          <w:spacing w:val="-1"/>
        </w:rPr>
        <w:t>submit</w:t>
      </w:r>
      <w:r>
        <w:rPr>
          <w:spacing w:val="-2"/>
        </w:rPr>
        <w:t xml:space="preserve"> </w:t>
      </w:r>
      <w:r>
        <w:rPr>
          <w:spacing w:val="-1"/>
        </w:rPr>
        <w:t>proof</w:t>
      </w:r>
      <w:r>
        <w:rPr>
          <w:spacing w:val="-8"/>
        </w:rPr>
        <w:t xml:space="preserve"> </w:t>
      </w:r>
      <w:r>
        <w:rPr>
          <w:spacing w:val="-1"/>
        </w:rPr>
        <w:t>or</w:t>
      </w:r>
      <w:r>
        <w:rPr>
          <w:spacing w:val="-12"/>
        </w:rPr>
        <w:t xml:space="preserve"> </w:t>
      </w:r>
      <w:r>
        <w:rPr>
          <w:spacing w:val="-1"/>
        </w:rPr>
        <w:t>documentation</w:t>
      </w:r>
      <w:r>
        <w:rPr>
          <w:spacing w:val="-12"/>
        </w:rPr>
        <w:t xml:space="preserve"> </w:t>
      </w:r>
      <w:r>
        <w:rPr>
          <w:spacing w:val="-1"/>
        </w:rPr>
        <w:t>required</w:t>
      </w:r>
      <w:r>
        <w:rPr>
          <w:spacing w:val="-11"/>
        </w:rPr>
        <w:t xml:space="preserve"> </w:t>
      </w:r>
      <w:r>
        <w:rPr>
          <w:spacing w:val="-1"/>
        </w:rPr>
        <w:t>in</w:t>
      </w:r>
      <w:r>
        <w:rPr>
          <w:spacing w:val="-9"/>
        </w:rPr>
        <w:t xml:space="preserve"> </w:t>
      </w:r>
      <w:r>
        <w:rPr>
          <w:spacing w:val="-1"/>
        </w:rPr>
        <w:t>terms</w:t>
      </w:r>
      <w:r>
        <w:rPr>
          <w:spacing w:val="-11"/>
        </w:rPr>
        <w:t xml:space="preserve"> </w:t>
      </w:r>
      <w:r>
        <w:rPr>
          <w:spacing w:val="-1"/>
        </w:rPr>
        <w:t>of</w:t>
      </w:r>
      <w:r>
        <w:rPr>
          <w:spacing w:val="-10"/>
        </w:rPr>
        <w:t xml:space="preserve"> </w:t>
      </w:r>
      <w:r>
        <w:rPr>
          <w:spacing w:val="-1"/>
        </w:rPr>
        <w:t>this</w:t>
      </w:r>
      <w:r>
        <w:rPr>
          <w:spacing w:val="-14"/>
        </w:rPr>
        <w:t xml:space="preserve"> </w:t>
      </w:r>
      <w:r>
        <w:rPr>
          <w:spacing w:val="-1"/>
        </w:rPr>
        <w:t>tender</w:t>
      </w:r>
      <w:r>
        <w:rPr>
          <w:spacing w:val="-59"/>
        </w:rPr>
        <w:t xml:space="preserve"> </w:t>
      </w:r>
      <w:r>
        <w:t>to claim points for specific goals with the tender, will be interpreted to mean that preference</w:t>
      </w:r>
      <w:r>
        <w:rPr>
          <w:spacing w:val="1"/>
        </w:rPr>
        <w:t xml:space="preserve"> </w:t>
      </w:r>
      <w:r>
        <w:t>points for</w:t>
      </w:r>
      <w:r>
        <w:rPr>
          <w:spacing w:val="-1"/>
        </w:rPr>
        <w:t xml:space="preserve"> </w:t>
      </w:r>
      <w:r>
        <w:t>specific</w:t>
      </w:r>
      <w:r>
        <w:rPr>
          <w:spacing w:val="5"/>
        </w:rPr>
        <w:t xml:space="preserve"> </w:t>
      </w:r>
      <w:r>
        <w:t>goals</w:t>
      </w:r>
      <w:r>
        <w:rPr>
          <w:spacing w:val="-9"/>
        </w:rPr>
        <w:t xml:space="preserve"> </w:t>
      </w:r>
      <w:r>
        <w:t>are</w:t>
      </w:r>
      <w:r>
        <w:rPr>
          <w:spacing w:val="1"/>
        </w:rPr>
        <w:t xml:space="preserve"> </w:t>
      </w:r>
      <w:r>
        <w:t>not</w:t>
      </w:r>
      <w:r>
        <w:rPr>
          <w:spacing w:val="2"/>
        </w:rPr>
        <w:t xml:space="preserve"> </w:t>
      </w:r>
      <w:r>
        <w:t>claimed.</w:t>
      </w:r>
    </w:p>
    <w:p w14:paraId="073ED6B0" w14:textId="77777777" w:rsidR="009C625C" w:rsidRDefault="009C625C">
      <w:pPr>
        <w:pStyle w:val="BodyText"/>
        <w:spacing w:before="9"/>
        <w:rPr>
          <w:sz w:val="20"/>
        </w:rPr>
      </w:pPr>
    </w:p>
    <w:p w14:paraId="10BEC607" w14:textId="77777777" w:rsidR="009C625C" w:rsidRDefault="00F61560">
      <w:pPr>
        <w:pStyle w:val="BodyText"/>
        <w:spacing w:line="321" w:lineRule="auto"/>
        <w:ind w:left="1701" w:right="1353" w:hanging="360"/>
        <w:jc w:val="both"/>
      </w:pPr>
      <w:r>
        <w:rPr>
          <w:rFonts w:ascii="Symbol" w:hAnsi="Symbol"/>
          <w:spacing w:val="-2"/>
        </w:rPr>
        <w:t></w:t>
      </w:r>
      <w:r>
        <w:rPr>
          <w:rFonts w:ascii="Times New Roman" w:hAnsi="Times New Roman"/>
          <w:spacing w:val="12"/>
        </w:rPr>
        <w:t xml:space="preserve"> </w:t>
      </w:r>
      <w:r>
        <w:rPr>
          <w:spacing w:val="-2"/>
        </w:rPr>
        <w:t>Tender</w:t>
      </w:r>
      <w:r>
        <w:rPr>
          <w:spacing w:val="-3"/>
        </w:rPr>
        <w:t xml:space="preserve"> </w:t>
      </w:r>
      <w:r>
        <w:rPr>
          <w:spacing w:val="-2"/>
        </w:rPr>
        <w:t>will</w:t>
      </w:r>
      <w:r>
        <w:rPr>
          <w:spacing w:val="-10"/>
        </w:rPr>
        <w:t xml:space="preserve"> </w:t>
      </w:r>
      <w:r>
        <w:rPr>
          <w:spacing w:val="-2"/>
        </w:rPr>
        <w:t>be</w:t>
      </w:r>
      <w:r>
        <w:rPr>
          <w:spacing w:val="-12"/>
        </w:rPr>
        <w:t xml:space="preserve"> </w:t>
      </w:r>
      <w:r>
        <w:rPr>
          <w:spacing w:val="-2"/>
        </w:rPr>
        <w:t>valid</w:t>
      </w:r>
      <w:r>
        <w:rPr>
          <w:spacing w:val="-4"/>
        </w:rPr>
        <w:t xml:space="preserve"> </w:t>
      </w:r>
      <w:r>
        <w:rPr>
          <w:spacing w:val="-1"/>
        </w:rPr>
        <w:t>for</w:t>
      </w:r>
      <w:r>
        <w:rPr>
          <w:spacing w:val="-5"/>
        </w:rPr>
        <w:t xml:space="preserve"> </w:t>
      </w:r>
      <w:r>
        <w:rPr>
          <w:spacing w:val="-1"/>
        </w:rPr>
        <w:t>90</w:t>
      </w:r>
      <w:r>
        <w:rPr>
          <w:spacing w:val="-4"/>
        </w:rPr>
        <w:t xml:space="preserve"> </w:t>
      </w:r>
      <w:r>
        <w:rPr>
          <w:spacing w:val="-1"/>
        </w:rPr>
        <w:t>days</w:t>
      </w:r>
      <w:r>
        <w:rPr>
          <w:spacing w:val="-4"/>
        </w:rPr>
        <w:t xml:space="preserve"> </w:t>
      </w:r>
      <w:r>
        <w:rPr>
          <w:spacing w:val="-1"/>
        </w:rPr>
        <w:t>after</w:t>
      </w:r>
      <w:r>
        <w:rPr>
          <w:spacing w:val="-3"/>
        </w:rPr>
        <w:t xml:space="preserve"> </w:t>
      </w:r>
      <w:r>
        <w:rPr>
          <w:spacing w:val="-1"/>
        </w:rPr>
        <w:t>closing</w:t>
      </w:r>
      <w:r>
        <w:rPr>
          <w:spacing w:val="-4"/>
        </w:rPr>
        <w:t xml:space="preserve"> </w:t>
      </w:r>
      <w:r>
        <w:rPr>
          <w:spacing w:val="-1"/>
        </w:rPr>
        <w:t>date</w:t>
      </w:r>
      <w:r>
        <w:rPr>
          <w:spacing w:val="-15"/>
        </w:rPr>
        <w:t xml:space="preserve"> </w:t>
      </w:r>
      <w:r>
        <w:rPr>
          <w:spacing w:val="-1"/>
        </w:rPr>
        <w:t>and</w:t>
      </w:r>
      <w:r>
        <w:rPr>
          <w:spacing w:val="-7"/>
        </w:rPr>
        <w:t xml:space="preserve"> </w:t>
      </w:r>
      <w:r>
        <w:rPr>
          <w:spacing w:val="-1"/>
        </w:rPr>
        <w:t>may</w:t>
      </w:r>
      <w:r>
        <w:rPr>
          <w:spacing w:val="-11"/>
        </w:rPr>
        <w:t xml:space="preserve"> </w:t>
      </w:r>
      <w:r>
        <w:rPr>
          <w:spacing w:val="-1"/>
        </w:rPr>
        <w:t>be</w:t>
      </w:r>
      <w:r>
        <w:rPr>
          <w:spacing w:val="-9"/>
        </w:rPr>
        <w:t xml:space="preserve"> </w:t>
      </w:r>
      <w:r>
        <w:rPr>
          <w:spacing w:val="-1"/>
        </w:rPr>
        <w:t>extended</w:t>
      </w:r>
      <w:r>
        <w:rPr>
          <w:spacing w:val="-9"/>
        </w:rPr>
        <w:t xml:space="preserve"> </w:t>
      </w:r>
      <w:r>
        <w:rPr>
          <w:spacing w:val="-1"/>
        </w:rPr>
        <w:t>upon</w:t>
      </w:r>
      <w:r>
        <w:rPr>
          <w:spacing w:val="-7"/>
        </w:rPr>
        <w:t xml:space="preserve"> </w:t>
      </w:r>
      <w:r>
        <w:rPr>
          <w:spacing w:val="-1"/>
        </w:rPr>
        <w:t>agreement</w:t>
      </w:r>
      <w:r>
        <w:rPr>
          <w:spacing w:val="-59"/>
        </w:rPr>
        <w:t xml:space="preserve"> </w:t>
      </w:r>
      <w:r>
        <w:t>between</w:t>
      </w:r>
      <w:r>
        <w:rPr>
          <w:spacing w:val="-3"/>
        </w:rPr>
        <w:t xml:space="preserve"> </w:t>
      </w:r>
      <w:r>
        <w:t>Johannesburg</w:t>
      </w:r>
      <w:r>
        <w:rPr>
          <w:spacing w:val="-11"/>
        </w:rPr>
        <w:t xml:space="preserve"> </w:t>
      </w:r>
      <w:r>
        <w:t>Water</w:t>
      </w:r>
      <w:r>
        <w:rPr>
          <w:spacing w:val="7"/>
        </w:rPr>
        <w:t xml:space="preserve"> </w:t>
      </w:r>
      <w:r>
        <w:t>and</w:t>
      </w:r>
      <w:r>
        <w:rPr>
          <w:spacing w:val="-9"/>
        </w:rPr>
        <w:t xml:space="preserve"> </w:t>
      </w:r>
      <w:r>
        <w:t>the</w:t>
      </w:r>
      <w:r>
        <w:rPr>
          <w:spacing w:val="-5"/>
        </w:rPr>
        <w:t xml:space="preserve"> </w:t>
      </w:r>
      <w:r>
        <w:t>bidder.</w:t>
      </w:r>
    </w:p>
    <w:p w14:paraId="01BFB4D7" w14:textId="77777777" w:rsidR="009C625C" w:rsidRDefault="009C625C">
      <w:pPr>
        <w:pStyle w:val="BodyText"/>
        <w:spacing w:before="2"/>
        <w:rPr>
          <w:sz w:val="21"/>
        </w:rPr>
      </w:pPr>
    </w:p>
    <w:p w14:paraId="32895BB9" w14:textId="4ECDF391" w:rsidR="009C625C" w:rsidRDefault="00F61560">
      <w:pPr>
        <w:pStyle w:val="BodyText"/>
        <w:spacing w:line="345" w:lineRule="auto"/>
        <w:ind w:left="1701" w:right="1346" w:hanging="360"/>
        <w:jc w:val="both"/>
      </w:pPr>
      <w:r>
        <w:rPr>
          <w:rFonts w:ascii="Symbol" w:hAnsi="Symbol"/>
          <w:w w:val="95"/>
        </w:rPr>
        <w:t></w:t>
      </w:r>
      <w:r>
        <w:rPr>
          <w:rFonts w:ascii="Times New Roman" w:hAnsi="Times New Roman"/>
          <w:spacing w:val="1"/>
          <w:w w:val="95"/>
        </w:rPr>
        <w:t xml:space="preserve"> </w:t>
      </w:r>
      <w:r>
        <w:rPr>
          <w:w w:val="95"/>
        </w:rPr>
        <w:t>Bidders who wish to tender as a Joint Venture (JV), consortium, partnership or equivalent</w:t>
      </w:r>
      <w:r>
        <w:rPr>
          <w:spacing w:val="1"/>
          <w:w w:val="95"/>
        </w:rPr>
        <w:t xml:space="preserve"> </w:t>
      </w:r>
      <w:r>
        <w:t>need to include the JV, consortium, partnership, or equivalent agreement in their tender</w:t>
      </w:r>
      <w:r>
        <w:rPr>
          <w:spacing w:val="-59"/>
        </w:rPr>
        <w:t xml:space="preserve"> </w:t>
      </w:r>
      <w:r>
        <w:t>submissions. Each party must submit a separate TCS certificate/ Pin/ CSD</w:t>
      </w:r>
      <w:r w:rsidR="00950C78">
        <w:t xml:space="preserve"> </w:t>
      </w:r>
      <w:r>
        <w:t>number. The</w:t>
      </w:r>
      <w:r>
        <w:rPr>
          <w:spacing w:val="-59"/>
        </w:rPr>
        <w:t xml:space="preserve"> </w:t>
      </w:r>
      <w:r>
        <w:t xml:space="preserve">JV agreement is to state the percentage ownership, </w:t>
      </w:r>
      <w:proofErr w:type="gramStart"/>
      <w:r>
        <w:t>roles</w:t>
      </w:r>
      <w:proofErr w:type="gramEnd"/>
      <w:r>
        <w:t xml:space="preserve"> and responsibilities of each</w:t>
      </w:r>
      <w:r>
        <w:rPr>
          <w:spacing w:val="1"/>
        </w:rPr>
        <w:t xml:space="preserve"> </w:t>
      </w:r>
      <w:r>
        <w:t>party</w:t>
      </w:r>
      <w:r>
        <w:rPr>
          <w:spacing w:val="-10"/>
        </w:rPr>
        <w:t xml:space="preserve"> </w:t>
      </w:r>
      <w:r>
        <w:t>to</w:t>
      </w:r>
      <w:r>
        <w:rPr>
          <w:spacing w:val="-9"/>
        </w:rPr>
        <w:t xml:space="preserve"> </w:t>
      </w:r>
      <w:r>
        <w:t>the</w:t>
      </w:r>
      <w:r>
        <w:rPr>
          <w:spacing w:val="-2"/>
        </w:rPr>
        <w:t xml:space="preserve"> </w:t>
      </w:r>
      <w:r>
        <w:t>agreement.</w:t>
      </w:r>
    </w:p>
    <w:p w14:paraId="5A9083DA" w14:textId="77777777" w:rsidR="009C625C" w:rsidRDefault="00F61560">
      <w:pPr>
        <w:pStyle w:val="BodyText"/>
        <w:spacing w:before="212" w:line="324" w:lineRule="auto"/>
        <w:ind w:left="1701" w:right="1374" w:hanging="360"/>
        <w:jc w:val="both"/>
      </w:pPr>
      <w:r>
        <w:rPr>
          <w:rFonts w:ascii="Symbol" w:hAnsi="Symbol"/>
        </w:rPr>
        <w:t></w:t>
      </w:r>
      <w:r>
        <w:rPr>
          <w:rFonts w:ascii="Times New Roman" w:hAnsi="Times New Roman"/>
          <w:spacing w:val="1"/>
        </w:rPr>
        <w:t xml:space="preserve"> </w:t>
      </w:r>
      <w:r>
        <w:t>Tenderers are required to submit one original hard copy and a soft copy in a USB,</w:t>
      </w:r>
      <w:r>
        <w:rPr>
          <w:spacing w:val="1"/>
        </w:rPr>
        <w:t xml:space="preserve"> </w:t>
      </w:r>
      <w:r>
        <w:t>however,</w:t>
      </w:r>
      <w:r>
        <w:rPr>
          <w:spacing w:val="-9"/>
        </w:rPr>
        <w:t xml:space="preserve"> </w:t>
      </w:r>
      <w:r>
        <w:t>tenderers</w:t>
      </w:r>
      <w:r>
        <w:rPr>
          <w:spacing w:val="-1"/>
        </w:rPr>
        <w:t xml:space="preserve"> </w:t>
      </w:r>
      <w:r>
        <w:t>who</w:t>
      </w:r>
      <w:r>
        <w:rPr>
          <w:spacing w:val="-12"/>
        </w:rPr>
        <w:t xml:space="preserve"> </w:t>
      </w:r>
      <w:r>
        <w:t>did</w:t>
      </w:r>
      <w:r>
        <w:rPr>
          <w:spacing w:val="-1"/>
        </w:rPr>
        <w:t xml:space="preserve"> </w:t>
      </w:r>
      <w:r>
        <w:t>not</w:t>
      </w:r>
      <w:r>
        <w:rPr>
          <w:spacing w:val="2"/>
        </w:rPr>
        <w:t xml:space="preserve"> </w:t>
      </w:r>
      <w:r>
        <w:t>submit</w:t>
      </w:r>
      <w:r>
        <w:rPr>
          <w:spacing w:val="-6"/>
        </w:rPr>
        <w:t xml:space="preserve"> </w:t>
      </w:r>
      <w:r>
        <w:t>the</w:t>
      </w:r>
      <w:r>
        <w:rPr>
          <w:spacing w:val="-8"/>
        </w:rPr>
        <w:t xml:space="preserve"> </w:t>
      </w:r>
      <w:r>
        <w:t>USB</w:t>
      </w:r>
      <w:r>
        <w:rPr>
          <w:spacing w:val="-7"/>
        </w:rPr>
        <w:t xml:space="preserve"> </w:t>
      </w:r>
      <w:r>
        <w:t>will</w:t>
      </w:r>
      <w:r>
        <w:rPr>
          <w:spacing w:val="-1"/>
        </w:rPr>
        <w:t xml:space="preserve"> </w:t>
      </w:r>
      <w:r>
        <w:t>not</w:t>
      </w:r>
      <w:r>
        <w:rPr>
          <w:spacing w:val="6"/>
        </w:rPr>
        <w:t xml:space="preserve"> </w:t>
      </w:r>
      <w:r>
        <w:t>be</w:t>
      </w:r>
      <w:r>
        <w:rPr>
          <w:spacing w:val="-4"/>
        </w:rPr>
        <w:t xml:space="preserve"> </w:t>
      </w:r>
      <w:r>
        <w:t>disqualified.</w:t>
      </w:r>
    </w:p>
    <w:p w14:paraId="751F2326" w14:textId="77777777" w:rsidR="009C625C" w:rsidRDefault="009C625C">
      <w:pPr>
        <w:pStyle w:val="BodyText"/>
        <w:spacing w:before="3"/>
        <w:rPr>
          <w:sz w:val="20"/>
        </w:rPr>
      </w:pPr>
    </w:p>
    <w:p w14:paraId="46946AA8" w14:textId="77777777" w:rsidR="009C625C" w:rsidRDefault="00F61560">
      <w:pPr>
        <w:pStyle w:val="BodyText"/>
        <w:spacing w:line="319" w:lineRule="auto"/>
        <w:ind w:left="1701" w:right="1365" w:hanging="360"/>
        <w:jc w:val="both"/>
      </w:pPr>
      <w:r>
        <w:rPr>
          <w:rFonts w:ascii="Symbol" w:hAnsi="Symbol"/>
        </w:rPr>
        <w:t></w:t>
      </w:r>
      <w:r>
        <w:rPr>
          <w:rFonts w:ascii="Times New Roman" w:hAnsi="Times New Roman"/>
          <w:spacing w:val="1"/>
        </w:rPr>
        <w:t xml:space="preserve"> </w:t>
      </w:r>
      <w:r>
        <w:t>Bidders must submit Municipal Rates for both the Company and the director if renting</w:t>
      </w:r>
      <w:r>
        <w:rPr>
          <w:spacing w:val="1"/>
        </w:rPr>
        <w:t xml:space="preserve"> </w:t>
      </w:r>
      <w:proofErr w:type="gramStart"/>
      <w:r>
        <w:t>submit</w:t>
      </w:r>
      <w:proofErr w:type="gramEnd"/>
      <w:r>
        <w:rPr>
          <w:spacing w:val="-1"/>
        </w:rPr>
        <w:t xml:space="preserve"> </w:t>
      </w:r>
      <w:r>
        <w:t>a</w:t>
      </w:r>
      <w:r>
        <w:rPr>
          <w:spacing w:val="-2"/>
        </w:rPr>
        <w:t xml:space="preserve"> </w:t>
      </w:r>
      <w:r>
        <w:t>valid lease</w:t>
      </w:r>
      <w:r>
        <w:rPr>
          <w:spacing w:val="-2"/>
        </w:rPr>
        <w:t xml:space="preserve"> </w:t>
      </w:r>
      <w:r>
        <w:t>agreement.</w:t>
      </w:r>
    </w:p>
    <w:p w14:paraId="46CC80A1" w14:textId="77777777" w:rsidR="009C625C" w:rsidRDefault="009C625C">
      <w:pPr>
        <w:pStyle w:val="BodyText"/>
        <w:spacing w:before="2"/>
        <w:rPr>
          <w:sz w:val="21"/>
        </w:rPr>
      </w:pPr>
    </w:p>
    <w:p w14:paraId="2E6F72E9" w14:textId="77777777" w:rsidR="009C625C" w:rsidRDefault="00F61560">
      <w:pPr>
        <w:pStyle w:val="BodyText"/>
        <w:ind w:left="1338"/>
        <w:jc w:val="both"/>
      </w:pPr>
      <w:r>
        <w:rPr>
          <w:rFonts w:ascii="Symbol" w:hAnsi="Symbol"/>
          <w:spacing w:val="-2"/>
        </w:rPr>
        <w:t></w:t>
      </w:r>
      <w:r>
        <w:rPr>
          <w:rFonts w:ascii="Times New Roman" w:hAnsi="Times New Roman"/>
          <w:spacing w:val="58"/>
        </w:rPr>
        <w:t xml:space="preserve"> </w:t>
      </w:r>
      <w:r>
        <w:rPr>
          <w:rFonts w:ascii="Times New Roman" w:hAnsi="Times New Roman"/>
          <w:spacing w:val="60"/>
        </w:rPr>
        <w:t xml:space="preserve"> </w:t>
      </w:r>
      <w:r>
        <w:rPr>
          <w:spacing w:val="-2"/>
        </w:rPr>
        <w:t>Bidders</w:t>
      </w:r>
      <w:r>
        <w:rPr>
          <w:spacing w:val="-8"/>
        </w:rPr>
        <w:t xml:space="preserve"> </w:t>
      </w:r>
      <w:r>
        <w:rPr>
          <w:spacing w:val="-2"/>
        </w:rPr>
        <w:t>are</w:t>
      </w:r>
      <w:r>
        <w:rPr>
          <w:spacing w:val="-11"/>
        </w:rPr>
        <w:t xml:space="preserve"> </w:t>
      </w:r>
      <w:r>
        <w:rPr>
          <w:spacing w:val="-2"/>
        </w:rPr>
        <w:t>to</w:t>
      </w:r>
      <w:r>
        <w:rPr>
          <w:spacing w:val="-19"/>
        </w:rPr>
        <w:t xml:space="preserve"> </w:t>
      </w:r>
      <w:r>
        <w:rPr>
          <w:spacing w:val="-2"/>
        </w:rPr>
        <w:t>fill</w:t>
      </w:r>
      <w:r>
        <w:rPr>
          <w:spacing w:val="-9"/>
        </w:rPr>
        <w:t xml:space="preserve"> </w:t>
      </w:r>
      <w:r>
        <w:rPr>
          <w:spacing w:val="-2"/>
        </w:rPr>
        <w:t>in</w:t>
      </w:r>
      <w:r>
        <w:rPr>
          <w:spacing w:val="-9"/>
        </w:rPr>
        <w:t xml:space="preserve"> </w:t>
      </w:r>
      <w:r>
        <w:rPr>
          <w:spacing w:val="-2"/>
        </w:rPr>
        <w:t>the</w:t>
      </w:r>
      <w:r>
        <w:rPr>
          <w:spacing w:val="-11"/>
        </w:rPr>
        <w:t xml:space="preserve"> </w:t>
      </w:r>
      <w:r>
        <w:rPr>
          <w:spacing w:val="-2"/>
        </w:rPr>
        <w:t>tender</w:t>
      </w:r>
      <w:r>
        <w:rPr>
          <w:spacing w:val="-8"/>
        </w:rPr>
        <w:t xml:space="preserve"> </w:t>
      </w:r>
      <w:r>
        <w:rPr>
          <w:spacing w:val="-1"/>
        </w:rPr>
        <w:t>submission</w:t>
      </w:r>
      <w:r>
        <w:rPr>
          <w:spacing w:val="-11"/>
        </w:rPr>
        <w:t xml:space="preserve"> </w:t>
      </w:r>
      <w:r>
        <w:rPr>
          <w:spacing w:val="-1"/>
        </w:rPr>
        <w:t>register</w:t>
      </w:r>
      <w:r>
        <w:rPr>
          <w:spacing w:val="-8"/>
        </w:rPr>
        <w:t xml:space="preserve"> </w:t>
      </w:r>
      <w:r>
        <w:rPr>
          <w:spacing w:val="-1"/>
        </w:rPr>
        <w:t>at security</w:t>
      </w:r>
      <w:r>
        <w:rPr>
          <w:spacing w:val="-8"/>
        </w:rPr>
        <w:t xml:space="preserve"> </w:t>
      </w:r>
      <w:r>
        <w:rPr>
          <w:spacing w:val="-1"/>
        </w:rPr>
        <w:t>after</w:t>
      </w:r>
      <w:r>
        <w:rPr>
          <w:spacing w:val="-6"/>
        </w:rPr>
        <w:t xml:space="preserve"> </w:t>
      </w:r>
      <w:r>
        <w:rPr>
          <w:spacing w:val="-1"/>
        </w:rPr>
        <w:t>submitting</w:t>
      </w:r>
      <w:r>
        <w:rPr>
          <w:spacing w:val="-3"/>
        </w:rPr>
        <w:t xml:space="preserve"> </w:t>
      </w:r>
      <w:r>
        <w:rPr>
          <w:spacing w:val="-1"/>
        </w:rPr>
        <w:t>their</w:t>
      </w:r>
      <w:r>
        <w:rPr>
          <w:spacing w:val="-3"/>
        </w:rPr>
        <w:t xml:space="preserve"> </w:t>
      </w:r>
      <w:r>
        <w:rPr>
          <w:spacing w:val="-1"/>
        </w:rPr>
        <w:t>bids.</w:t>
      </w:r>
    </w:p>
    <w:p w14:paraId="049826FF" w14:textId="77777777" w:rsidR="009C625C" w:rsidRDefault="00F61560">
      <w:pPr>
        <w:pStyle w:val="BodyText"/>
        <w:spacing w:before="115" w:line="326" w:lineRule="auto"/>
        <w:ind w:left="1701" w:right="1137" w:hanging="360"/>
        <w:jc w:val="both"/>
      </w:pPr>
      <w:r>
        <w:rPr>
          <w:rFonts w:ascii="Symbol" w:hAnsi="Symbol"/>
        </w:rPr>
        <w:t></w:t>
      </w:r>
      <w:r>
        <w:rPr>
          <w:rFonts w:ascii="Times New Roman" w:hAnsi="Times New Roman"/>
          <w:spacing w:val="1"/>
        </w:rPr>
        <w:t xml:space="preserve"> </w:t>
      </w:r>
      <w:r>
        <w:t>Bidders are advised to be on the lookout on the Johannesburg Water website for any</w:t>
      </w:r>
      <w:r>
        <w:rPr>
          <w:spacing w:val="1"/>
        </w:rPr>
        <w:t xml:space="preserve"> </w:t>
      </w:r>
      <w:r>
        <w:rPr>
          <w:spacing w:val="-1"/>
        </w:rPr>
        <w:t>communication</w:t>
      </w:r>
      <w:r>
        <w:rPr>
          <w:spacing w:val="-16"/>
        </w:rPr>
        <w:t xml:space="preserve"> </w:t>
      </w:r>
      <w:r>
        <w:rPr>
          <w:spacing w:val="-1"/>
        </w:rPr>
        <w:t>regarding</w:t>
      </w:r>
      <w:r>
        <w:rPr>
          <w:spacing w:val="-13"/>
        </w:rPr>
        <w:t xml:space="preserve"> </w:t>
      </w:r>
      <w:r>
        <w:rPr>
          <w:spacing w:val="-1"/>
        </w:rPr>
        <w:t>this</w:t>
      </w:r>
      <w:r>
        <w:rPr>
          <w:spacing w:val="-18"/>
        </w:rPr>
        <w:t xml:space="preserve"> </w:t>
      </w:r>
      <w:r>
        <w:rPr>
          <w:spacing w:val="-1"/>
        </w:rPr>
        <w:t>tender,</w:t>
      </w:r>
      <w:r>
        <w:rPr>
          <w:spacing w:val="-8"/>
        </w:rPr>
        <w:t xml:space="preserve"> </w:t>
      </w:r>
      <w:r>
        <w:rPr>
          <w:spacing w:val="-1"/>
        </w:rPr>
        <w:t>all</w:t>
      </w:r>
      <w:r>
        <w:rPr>
          <w:spacing w:val="-17"/>
        </w:rPr>
        <w:t xml:space="preserve"> </w:t>
      </w:r>
      <w:r>
        <w:rPr>
          <w:spacing w:val="-1"/>
        </w:rPr>
        <w:t>correspondence</w:t>
      </w:r>
      <w:r>
        <w:rPr>
          <w:spacing w:val="-6"/>
        </w:rPr>
        <w:t xml:space="preserve"> </w:t>
      </w:r>
      <w:r>
        <w:rPr>
          <w:spacing w:val="-1"/>
        </w:rPr>
        <w:t>will</w:t>
      </w:r>
      <w:r>
        <w:rPr>
          <w:spacing w:val="-12"/>
        </w:rPr>
        <w:t xml:space="preserve"> </w:t>
      </w:r>
      <w:r>
        <w:rPr>
          <w:spacing w:val="-1"/>
        </w:rPr>
        <w:t>be</w:t>
      </w:r>
      <w:r>
        <w:rPr>
          <w:spacing w:val="-12"/>
        </w:rPr>
        <w:t xml:space="preserve"> </w:t>
      </w:r>
      <w:r>
        <w:t>published</w:t>
      </w:r>
      <w:r>
        <w:rPr>
          <w:spacing w:val="-11"/>
        </w:rPr>
        <w:t xml:space="preserve"> </w:t>
      </w:r>
      <w:r>
        <w:t>on</w:t>
      </w:r>
      <w:r>
        <w:rPr>
          <w:spacing w:val="-9"/>
        </w:rPr>
        <w:t xml:space="preserve"> </w:t>
      </w:r>
      <w:r>
        <w:t>the</w:t>
      </w:r>
      <w:r>
        <w:rPr>
          <w:spacing w:val="-14"/>
        </w:rPr>
        <w:t xml:space="preserve"> </w:t>
      </w:r>
      <w:r>
        <w:t>website.</w:t>
      </w:r>
    </w:p>
    <w:p w14:paraId="5C1CA9A6" w14:textId="77777777" w:rsidR="009C625C" w:rsidRDefault="00F61560">
      <w:pPr>
        <w:pStyle w:val="BodyText"/>
        <w:spacing w:before="120" w:line="333" w:lineRule="auto"/>
        <w:ind w:left="1701" w:right="1185" w:hanging="360"/>
        <w:jc w:val="both"/>
      </w:pPr>
      <w:r>
        <w:rPr>
          <w:rFonts w:ascii="Symbol" w:hAnsi="Symbol"/>
        </w:rPr>
        <w:t></w:t>
      </w:r>
      <w:r>
        <w:rPr>
          <w:rFonts w:ascii="Times New Roman" w:hAnsi="Times New Roman"/>
          <w:spacing w:val="1"/>
        </w:rPr>
        <w:t xml:space="preserve"> </w:t>
      </w:r>
      <w:r>
        <w:t>Bidders are also advised to check their emails for communication from either of the</w:t>
      </w:r>
      <w:r>
        <w:rPr>
          <w:spacing w:val="1"/>
        </w:rPr>
        <w:t xml:space="preserve"> </w:t>
      </w:r>
      <w:r>
        <w:t>Johannesburg</w:t>
      </w:r>
      <w:r>
        <w:rPr>
          <w:spacing w:val="-10"/>
        </w:rPr>
        <w:t xml:space="preserve"> </w:t>
      </w:r>
      <w:r>
        <w:t>Water</w:t>
      </w:r>
      <w:r>
        <w:rPr>
          <w:spacing w:val="-5"/>
        </w:rPr>
        <w:t xml:space="preserve"> </w:t>
      </w:r>
      <w:r>
        <w:t>representatives as</w:t>
      </w:r>
      <w:r>
        <w:rPr>
          <w:spacing w:val="-5"/>
        </w:rPr>
        <w:t xml:space="preserve"> </w:t>
      </w:r>
      <w:r>
        <w:t>stated</w:t>
      </w:r>
      <w:r>
        <w:rPr>
          <w:spacing w:val="-5"/>
        </w:rPr>
        <w:t xml:space="preserve"> </w:t>
      </w:r>
      <w:r>
        <w:t>on</w:t>
      </w:r>
      <w:r>
        <w:rPr>
          <w:spacing w:val="-9"/>
        </w:rPr>
        <w:t xml:space="preserve"> </w:t>
      </w:r>
      <w:r>
        <w:t>the</w:t>
      </w:r>
      <w:r>
        <w:rPr>
          <w:spacing w:val="-9"/>
        </w:rPr>
        <w:t xml:space="preserve"> </w:t>
      </w:r>
      <w:r>
        <w:t>tender</w:t>
      </w:r>
      <w:r>
        <w:rPr>
          <w:spacing w:val="2"/>
        </w:rPr>
        <w:t xml:space="preserve"> </w:t>
      </w:r>
      <w:r>
        <w:t>cover</w:t>
      </w:r>
      <w:r>
        <w:rPr>
          <w:spacing w:val="-2"/>
        </w:rPr>
        <w:t xml:space="preserve"> </w:t>
      </w:r>
      <w:r>
        <w:t>page.</w:t>
      </w:r>
    </w:p>
    <w:p w14:paraId="52A53B2B" w14:textId="77777777" w:rsidR="009C625C" w:rsidRDefault="00F61560">
      <w:pPr>
        <w:pStyle w:val="BodyText"/>
        <w:spacing w:before="25" w:line="343" w:lineRule="auto"/>
        <w:ind w:left="1701" w:right="799" w:hanging="360"/>
        <w:jc w:val="both"/>
      </w:pPr>
      <w:r>
        <w:rPr>
          <w:rFonts w:ascii="Symbol" w:hAnsi="Symbol"/>
          <w:spacing w:val="-2"/>
        </w:rPr>
        <w:t></w:t>
      </w:r>
      <w:r>
        <w:rPr>
          <w:rFonts w:ascii="Times New Roman" w:hAnsi="Times New Roman"/>
          <w:spacing w:val="12"/>
        </w:rPr>
        <w:t xml:space="preserve"> </w:t>
      </w:r>
      <w:r>
        <w:rPr>
          <w:spacing w:val="-2"/>
        </w:rPr>
        <w:t>For</w:t>
      </w:r>
      <w:r>
        <w:rPr>
          <w:spacing w:val="-8"/>
        </w:rPr>
        <w:t xml:space="preserve"> </w:t>
      </w:r>
      <w:r>
        <w:rPr>
          <w:spacing w:val="-2"/>
        </w:rPr>
        <w:t>further</w:t>
      </w:r>
      <w:r>
        <w:rPr>
          <w:spacing w:val="-5"/>
        </w:rPr>
        <w:t xml:space="preserve"> </w:t>
      </w:r>
      <w:r>
        <w:rPr>
          <w:spacing w:val="-2"/>
        </w:rPr>
        <w:t>inquiries</w:t>
      </w:r>
      <w:r>
        <w:rPr>
          <w:spacing w:val="-5"/>
        </w:rPr>
        <w:t xml:space="preserve"> </w:t>
      </w:r>
      <w:r>
        <w:rPr>
          <w:spacing w:val="-2"/>
        </w:rPr>
        <w:t>after</w:t>
      </w:r>
      <w:r>
        <w:rPr>
          <w:spacing w:val="-10"/>
        </w:rPr>
        <w:t xml:space="preserve"> </w:t>
      </w:r>
      <w:r>
        <w:rPr>
          <w:spacing w:val="-1"/>
        </w:rPr>
        <w:t>the</w:t>
      </w:r>
      <w:r>
        <w:rPr>
          <w:spacing w:val="-13"/>
        </w:rPr>
        <w:t xml:space="preserve"> </w:t>
      </w:r>
      <w:r>
        <w:rPr>
          <w:spacing w:val="-1"/>
        </w:rPr>
        <w:t>meeting, bidders</w:t>
      </w:r>
      <w:r>
        <w:rPr>
          <w:spacing w:val="-8"/>
        </w:rPr>
        <w:t xml:space="preserve"> </w:t>
      </w:r>
      <w:r>
        <w:rPr>
          <w:spacing w:val="-1"/>
        </w:rPr>
        <w:t>can</w:t>
      </w:r>
      <w:r>
        <w:rPr>
          <w:spacing w:val="-19"/>
        </w:rPr>
        <w:t xml:space="preserve"> </w:t>
      </w:r>
      <w:r>
        <w:rPr>
          <w:spacing w:val="-1"/>
        </w:rPr>
        <w:t>email</w:t>
      </w:r>
      <w:r>
        <w:rPr>
          <w:spacing w:val="-7"/>
        </w:rPr>
        <w:t xml:space="preserve"> </w:t>
      </w:r>
      <w:r>
        <w:rPr>
          <w:spacing w:val="-1"/>
        </w:rPr>
        <w:t>through</w:t>
      </w:r>
      <w:r>
        <w:rPr>
          <w:spacing w:val="-16"/>
        </w:rPr>
        <w:t xml:space="preserve"> </w:t>
      </w:r>
      <w:r>
        <w:rPr>
          <w:spacing w:val="-1"/>
        </w:rPr>
        <w:t>their</w:t>
      </w:r>
      <w:r>
        <w:rPr>
          <w:spacing w:val="-7"/>
        </w:rPr>
        <w:t xml:space="preserve"> </w:t>
      </w:r>
      <w:r>
        <w:rPr>
          <w:spacing w:val="-1"/>
        </w:rPr>
        <w:t>queries, but do</w:t>
      </w:r>
      <w:r>
        <w:rPr>
          <w:spacing w:val="-9"/>
        </w:rPr>
        <w:t xml:space="preserve"> </w:t>
      </w:r>
      <w:r>
        <w:rPr>
          <w:spacing w:val="-1"/>
        </w:rPr>
        <w:t>not</w:t>
      </w:r>
      <w:r>
        <w:rPr>
          <w:spacing w:val="-4"/>
        </w:rPr>
        <w:t xml:space="preserve"> </w:t>
      </w:r>
      <w:r>
        <w:rPr>
          <w:spacing w:val="-1"/>
        </w:rPr>
        <w:t>send</w:t>
      </w:r>
      <w:r>
        <w:rPr>
          <w:spacing w:val="-59"/>
        </w:rPr>
        <w:t xml:space="preserve"> </w:t>
      </w:r>
      <w:r>
        <w:t>queries 10 days before closing date so that the bidders can have 7 days before closing date</w:t>
      </w:r>
      <w:r>
        <w:rPr>
          <w:spacing w:val="1"/>
        </w:rPr>
        <w:t xml:space="preserve"> </w:t>
      </w:r>
      <w:r>
        <w:t>and</w:t>
      </w:r>
      <w:r>
        <w:rPr>
          <w:spacing w:val="-3"/>
        </w:rPr>
        <w:t xml:space="preserve"> </w:t>
      </w:r>
      <w:r>
        <w:t>time</w:t>
      </w:r>
      <w:r>
        <w:rPr>
          <w:spacing w:val="-4"/>
        </w:rPr>
        <w:t xml:space="preserve"> </w:t>
      </w:r>
      <w:r>
        <w:t>to</w:t>
      </w:r>
      <w:r>
        <w:rPr>
          <w:spacing w:val="-9"/>
        </w:rPr>
        <w:t xml:space="preserve"> </w:t>
      </w:r>
      <w:r>
        <w:t>finalize</w:t>
      </w:r>
      <w:r>
        <w:rPr>
          <w:spacing w:val="-2"/>
        </w:rPr>
        <w:t xml:space="preserve"> </w:t>
      </w:r>
      <w:r>
        <w:t>their</w:t>
      </w:r>
      <w:r>
        <w:rPr>
          <w:spacing w:val="-4"/>
        </w:rPr>
        <w:t xml:space="preserve"> </w:t>
      </w:r>
      <w:r>
        <w:t>submissions.</w:t>
      </w:r>
    </w:p>
    <w:p w14:paraId="27DBAFBF" w14:textId="77777777" w:rsidR="009C625C" w:rsidRDefault="009C625C">
      <w:pPr>
        <w:spacing w:line="343" w:lineRule="auto"/>
        <w:jc w:val="both"/>
        <w:sectPr w:rsidR="009C625C">
          <w:pgSz w:w="11940" w:h="16860"/>
          <w:pgMar w:top="1760" w:right="0" w:bottom="280" w:left="380" w:header="359" w:footer="0" w:gutter="0"/>
          <w:cols w:space="720"/>
        </w:sectPr>
      </w:pPr>
    </w:p>
    <w:p w14:paraId="31F20509" w14:textId="77777777" w:rsidR="009C625C" w:rsidRDefault="009C625C">
      <w:pPr>
        <w:pStyle w:val="BodyText"/>
        <w:spacing w:before="9"/>
        <w:rPr>
          <w:sz w:val="19"/>
        </w:rPr>
      </w:pPr>
    </w:p>
    <w:p w14:paraId="2CB7EB29" w14:textId="77777777" w:rsidR="009C625C" w:rsidRDefault="00F61560">
      <w:pPr>
        <w:pStyle w:val="Heading1"/>
        <w:numPr>
          <w:ilvl w:val="0"/>
          <w:numId w:val="2"/>
        </w:numPr>
        <w:tabs>
          <w:tab w:val="left" w:pos="819"/>
          <w:tab w:val="left" w:pos="820"/>
        </w:tabs>
        <w:spacing w:before="94"/>
        <w:ind w:left="819" w:right="1215"/>
        <w:jc w:val="left"/>
      </w:pPr>
      <w:r>
        <w:t>Mandatory</w:t>
      </w:r>
      <w:r>
        <w:rPr>
          <w:spacing w:val="-8"/>
        </w:rPr>
        <w:t xml:space="preserve"> </w:t>
      </w:r>
      <w:r>
        <w:t>Evaluation</w:t>
      </w:r>
      <w:r>
        <w:rPr>
          <w:spacing w:val="-10"/>
        </w:rPr>
        <w:t xml:space="preserve"> </w:t>
      </w:r>
      <w:r>
        <w:t>Criteria:</w:t>
      </w:r>
      <w:r>
        <w:rPr>
          <w:spacing w:val="-2"/>
        </w:rPr>
        <w:t xml:space="preserve"> </w:t>
      </w:r>
      <w:r>
        <w:t>NB:</w:t>
      </w:r>
      <w:r>
        <w:rPr>
          <w:spacing w:val="-8"/>
        </w:rPr>
        <w:t xml:space="preserve"> </w:t>
      </w:r>
      <w:r>
        <w:t>Bidders</w:t>
      </w:r>
      <w:r>
        <w:rPr>
          <w:spacing w:val="-4"/>
        </w:rPr>
        <w:t xml:space="preserve"> </w:t>
      </w:r>
      <w:r>
        <w:t>that</w:t>
      </w:r>
      <w:r>
        <w:rPr>
          <w:spacing w:val="-3"/>
        </w:rPr>
        <w:t xml:space="preserve"> </w:t>
      </w:r>
      <w:r>
        <w:t>fail</w:t>
      </w:r>
      <w:r>
        <w:rPr>
          <w:spacing w:val="-6"/>
        </w:rPr>
        <w:t xml:space="preserve"> </w:t>
      </w:r>
      <w:r>
        <w:t>to</w:t>
      </w:r>
      <w:r>
        <w:rPr>
          <w:spacing w:val="-6"/>
        </w:rPr>
        <w:t xml:space="preserve"> </w:t>
      </w:r>
      <w:r>
        <w:t>comply</w:t>
      </w:r>
      <w:r>
        <w:rPr>
          <w:spacing w:val="-8"/>
        </w:rPr>
        <w:t xml:space="preserve"> </w:t>
      </w:r>
      <w:r>
        <w:t>with</w:t>
      </w:r>
      <w:r>
        <w:rPr>
          <w:spacing w:val="-9"/>
        </w:rPr>
        <w:t xml:space="preserve"> </w:t>
      </w:r>
      <w:r>
        <w:t>the above</w:t>
      </w:r>
      <w:r>
        <w:rPr>
          <w:spacing w:val="-6"/>
        </w:rPr>
        <w:t xml:space="preserve"> </w:t>
      </w:r>
      <w:r>
        <w:t>mandatory</w:t>
      </w:r>
      <w:r>
        <w:rPr>
          <w:spacing w:val="-59"/>
        </w:rPr>
        <w:t xml:space="preserve"> </w:t>
      </w:r>
      <w:proofErr w:type="spellStart"/>
      <w:r>
        <w:t>requirementmay</w:t>
      </w:r>
      <w:proofErr w:type="spellEnd"/>
      <w:r>
        <w:rPr>
          <w:spacing w:val="-4"/>
        </w:rPr>
        <w:t xml:space="preserve"> </w:t>
      </w:r>
      <w:r>
        <w:t>not</w:t>
      </w:r>
      <w:r>
        <w:rPr>
          <w:spacing w:val="-3"/>
        </w:rPr>
        <w:t xml:space="preserve"> </w:t>
      </w:r>
      <w:r>
        <w:t>be</w:t>
      </w:r>
      <w:r>
        <w:rPr>
          <w:spacing w:val="-4"/>
        </w:rPr>
        <w:t xml:space="preserve"> </w:t>
      </w:r>
      <w:r>
        <w:t>considered</w:t>
      </w:r>
      <w:r>
        <w:rPr>
          <w:spacing w:val="-7"/>
        </w:rPr>
        <w:t xml:space="preserve"> </w:t>
      </w:r>
      <w:r>
        <w:t>further</w:t>
      </w:r>
      <w:r>
        <w:rPr>
          <w:spacing w:val="-1"/>
        </w:rPr>
        <w:t xml:space="preserve"> </w:t>
      </w:r>
      <w:r>
        <w:t>for</w:t>
      </w:r>
      <w:r>
        <w:rPr>
          <w:spacing w:val="-3"/>
        </w:rPr>
        <w:t xml:space="preserve"> </w:t>
      </w:r>
      <w:r>
        <w:t>evaluation.</w:t>
      </w: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
        <w:gridCol w:w="2970"/>
        <w:gridCol w:w="4951"/>
        <w:gridCol w:w="1620"/>
      </w:tblGrid>
      <w:tr w:rsidR="00322D57" w14:paraId="3C8FA0B6" w14:textId="77777777" w:rsidTr="002A1E96">
        <w:trPr>
          <w:trHeight w:val="422"/>
        </w:trPr>
        <w:tc>
          <w:tcPr>
            <w:tcW w:w="10531" w:type="dxa"/>
            <w:gridSpan w:val="4"/>
            <w:shd w:val="clear" w:color="auto" w:fill="00AEEE"/>
          </w:tcPr>
          <w:p w14:paraId="65F9D5E5" w14:textId="77777777" w:rsidR="00322D57" w:rsidRDefault="00322D57" w:rsidP="002A1E96">
            <w:pPr>
              <w:pStyle w:val="TableParagraph"/>
              <w:spacing w:before="85"/>
              <w:ind w:left="112"/>
              <w:rPr>
                <w:rFonts w:ascii="Arial"/>
                <w:b/>
              </w:rPr>
            </w:pPr>
            <w:r>
              <w:rPr>
                <w:rFonts w:ascii="Arial"/>
                <w:b/>
              </w:rPr>
              <w:t>EVALUATION</w:t>
            </w:r>
            <w:r>
              <w:rPr>
                <w:rFonts w:ascii="Arial"/>
                <w:b/>
                <w:spacing w:val="-13"/>
              </w:rPr>
              <w:t xml:space="preserve"> </w:t>
            </w:r>
            <w:r>
              <w:rPr>
                <w:rFonts w:ascii="Arial"/>
                <w:b/>
              </w:rPr>
              <w:t>CRITERIA:</w:t>
            </w:r>
            <w:r>
              <w:rPr>
                <w:rFonts w:ascii="Arial"/>
                <w:b/>
                <w:spacing w:val="-12"/>
              </w:rPr>
              <w:t xml:space="preserve"> </w:t>
            </w:r>
            <w:r>
              <w:rPr>
                <w:rFonts w:ascii="Arial"/>
                <w:b/>
              </w:rPr>
              <w:t>(GATE</w:t>
            </w:r>
            <w:r>
              <w:rPr>
                <w:rFonts w:ascii="Arial"/>
                <w:b/>
                <w:spacing w:val="-12"/>
              </w:rPr>
              <w:t xml:space="preserve"> </w:t>
            </w:r>
            <w:r>
              <w:rPr>
                <w:rFonts w:ascii="Arial"/>
                <w:b/>
                <w:spacing w:val="-2"/>
              </w:rPr>
              <w:t>KEEPERS)</w:t>
            </w:r>
          </w:p>
        </w:tc>
      </w:tr>
      <w:tr w:rsidR="00322D57" w14:paraId="0B0D047C" w14:textId="77777777" w:rsidTr="002A1E96">
        <w:trPr>
          <w:trHeight w:val="675"/>
        </w:trPr>
        <w:tc>
          <w:tcPr>
            <w:tcW w:w="990" w:type="dxa"/>
            <w:shd w:val="clear" w:color="auto" w:fill="00AEEE"/>
          </w:tcPr>
          <w:p w14:paraId="6D153CE2" w14:textId="77777777" w:rsidR="00322D57" w:rsidRDefault="00322D57" w:rsidP="002A1E96">
            <w:pPr>
              <w:pStyle w:val="TableParagraph"/>
              <w:spacing w:before="211"/>
              <w:ind w:left="112"/>
              <w:rPr>
                <w:rFonts w:ascii="Arial"/>
                <w:b/>
              </w:rPr>
            </w:pPr>
            <w:r>
              <w:rPr>
                <w:rFonts w:ascii="Arial"/>
                <w:b/>
                <w:spacing w:val="-10"/>
              </w:rPr>
              <w:t>#</w:t>
            </w:r>
          </w:p>
        </w:tc>
        <w:tc>
          <w:tcPr>
            <w:tcW w:w="2970" w:type="dxa"/>
            <w:shd w:val="clear" w:color="auto" w:fill="00AEEE"/>
          </w:tcPr>
          <w:p w14:paraId="62CD90FA" w14:textId="77777777" w:rsidR="00322D57" w:rsidRDefault="00322D57" w:rsidP="002A1E96">
            <w:pPr>
              <w:pStyle w:val="TableParagraph"/>
              <w:spacing w:before="211"/>
              <w:ind w:left="113"/>
              <w:rPr>
                <w:rFonts w:ascii="Arial"/>
                <w:b/>
              </w:rPr>
            </w:pPr>
            <w:r>
              <w:rPr>
                <w:rFonts w:ascii="Arial"/>
                <w:b/>
                <w:spacing w:val="-2"/>
              </w:rPr>
              <w:t>CRITERIA</w:t>
            </w:r>
          </w:p>
        </w:tc>
        <w:tc>
          <w:tcPr>
            <w:tcW w:w="4951" w:type="dxa"/>
            <w:shd w:val="clear" w:color="auto" w:fill="00AEEE"/>
          </w:tcPr>
          <w:p w14:paraId="033FAFCD" w14:textId="77777777" w:rsidR="00322D57" w:rsidRDefault="00322D57" w:rsidP="002A1E96">
            <w:pPr>
              <w:pStyle w:val="TableParagraph"/>
              <w:spacing w:before="211"/>
              <w:ind w:left="114"/>
              <w:rPr>
                <w:rFonts w:ascii="Arial"/>
                <w:b/>
              </w:rPr>
            </w:pPr>
            <w:r>
              <w:rPr>
                <w:rFonts w:ascii="Arial"/>
                <w:b/>
                <w:spacing w:val="-2"/>
              </w:rPr>
              <w:t>DOCUMENTARY</w:t>
            </w:r>
            <w:r>
              <w:rPr>
                <w:rFonts w:ascii="Arial"/>
                <w:b/>
                <w:spacing w:val="-1"/>
              </w:rPr>
              <w:t xml:space="preserve"> </w:t>
            </w:r>
            <w:r>
              <w:rPr>
                <w:rFonts w:ascii="Arial"/>
                <w:b/>
                <w:spacing w:val="-2"/>
              </w:rPr>
              <w:t>EVIDENCE</w:t>
            </w:r>
          </w:p>
        </w:tc>
        <w:tc>
          <w:tcPr>
            <w:tcW w:w="1620" w:type="dxa"/>
            <w:shd w:val="clear" w:color="auto" w:fill="00AEEE"/>
          </w:tcPr>
          <w:p w14:paraId="3D47EAF1" w14:textId="77777777" w:rsidR="00322D57" w:rsidRDefault="00322D57" w:rsidP="002A1E96">
            <w:pPr>
              <w:pStyle w:val="TableParagraph"/>
              <w:spacing w:before="85"/>
              <w:ind w:left="114" w:right="514"/>
              <w:rPr>
                <w:rFonts w:ascii="Arial"/>
                <w:b/>
              </w:rPr>
            </w:pPr>
            <w:r>
              <w:rPr>
                <w:rFonts w:ascii="Arial"/>
                <w:b/>
                <w:spacing w:val="-2"/>
              </w:rPr>
              <w:t>COMPLY (YES/NO)</w:t>
            </w:r>
          </w:p>
        </w:tc>
      </w:tr>
      <w:tr w:rsidR="00322D57" w14:paraId="6643D632" w14:textId="77777777" w:rsidTr="002A1E96">
        <w:trPr>
          <w:trHeight w:val="423"/>
        </w:trPr>
        <w:tc>
          <w:tcPr>
            <w:tcW w:w="990" w:type="dxa"/>
          </w:tcPr>
          <w:p w14:paraId="0D71C6DE" w14:textId="77777777" w:rsidR="00322D57" w:rsidRDefault="00322D57" w:rsidP="002A1E96">
            <w:pPr>
              <w:pStyle w:val="TableParagraph"/>
              <w:spacing w:before="85"/>
              <w:ind w:left="112"/>
              <w:rPr>
                <w:rFonts w:ascii="Arial"/>
                <w:b/>
              </w:rPr>
            </w:pPr>
            <w:r>
              <w:rPr>
                <w:rFonts w:ascii="Arial"/>
                <w:b/>
                <w:spacing w:val="-10"/>
              </w:rPr>
              <w:t>1</w:t>
            </w:r>
          </w:p>
        </w:tc>
        <w:tc>
          <w:tcPr>
            <w:tcW w:w="7921" w:type="dxa"/>
            <w:gridSpan w:val="2"/>
          </w:tcPr>
          <w:p w14:paraId="60E6E081" w14:textId="77777777" w:rsidR="00322D57" w:rsidRDefault="00322D57" w:rsidP="002A1E96">
            <w:pPr>
              <w:pStyle w:val="TableParagraph"/>
              <w:spacing w:before="88"/>
              <w:ind w:left="113"/>
            </w:pPr>
            <w:r>
              <w:t>Signed</w:t>
            </w:r>
            <w:r>
              <w:rPr>
                <w:spacing w:val="-11"/>
              </w:rPr>
              <w:t xml:space="preserve"> </w:t>
            </w:r>
            <w:r>
              <w:t>and</w:t>
            </w:r>
            <w:r>
              <w:rPr>
                <w:spacing w:val="-10"/>
              </w:rPr>
              <w:t xml:space="preserve"> </w:t>
            </w:r>
            <w:r>
              <w:t>completed</w:t>
            </w:r>
            <w:r>
              <w:rPr>
                <w:spacing w:val="-9"/>
              </w:rPr>
              <w:t xml:space="preserve"> </w:t>
            </w:r>
            <w:r>
              <w:t>Pricing</w:t>
            </w:r>
            <w:r>
              <w:rPr>
                <w:spacing w:val="-9"/>
              </w:rPr>
              <w:t xml:space="preserve"> </w:t>
            </w:r>
            <w:r>
              <w:t>Schedule</w:t>
            </w:r>
            <w:r>
              <w:rPr>
                <w:spacing w:val="-6"/>
              </w:rPr>
              <w:t xml:space="preserve"> </w:t>
            </w:r>
            <w:r>
              <w:t>as</w:t>
            </w:r>
            <w:r>
              <w:rPr>
                <w:spacing w:val="-10"/>
              </w:rPr>
              <w:t xml:space="preserve"> </w:t>
            </w:r>
            <w:r>
              <w:t>per</w:t>
            </w:r>
            <w:r>
              <w:rPr>
                <w:spacing w:val="-10"/>
              </w:rPr>
              <w:t xml:space="preserve"> </w:t>
            </w:r>
            <w:r>
              <w:t>award</w:t>
            </w:r>
            <w:r>
              <w:rPr>
                <w:spacing w:val="-11"/>
              </w:rPr>
              <w:t xml:space="preserve"> </w:t>
            </w:r>
            <w:r>
              <w:t>and</w:t>
            </w:r>
            <w:r>
              <w:rPr>
                <w:spacing w:val="-9"/>
              </w:rPr>
              <w:t xml:space="preserve"> </w:t>
            </w:r>
            <w:r>
              <w:t>allocation</w:t>
            </w:r>
            <w:r>
              <w:rPr>
                <w:spacing w:val="-10"/>
              </w:rPr>
              <w:t xml:space="preserve"> </w:t>
            </w:r>
            <w:r>
              <w:rPr>
                <w:spacing w:val="-2"/>
              </w:rPr>
              <w:t>strategy</w:t>
            </w:r>
          </w:p>
        </w:tc>
        <w:tc>
          <w:tcPr>
            <w:tcW w:w="1620" w:type="dxa"/>
          </w:tcPr>
          <w:p w14:paraId="143F9500" w14:textId="77777777" w:rsidR="00322D57" w:rsidRDefault="00322D57" w:rsidP="002A1E96">
            <w:pPr>
              <w:pStyle w:val="TableParagraph"/>
              <w:spacing w:before="88"/>
              <w:ind w:left="114"/>
            </w:pPr>
            <w:r>
              <w:rPr>
                <w:spacing w:val="-5"/>
              </w:rPr>
              <w:t>YES</w:t>
            </w:r>
          </w:p>
        </w:tc>
      </w:tr>
      <w:tr w:rsidR="00322D57" w14:paraId="14452DB9" w14:textId="77777777" w:rsidTr="002A1E96">
        <w:trPr>
          <w:trHeight w:val="2699"/>
        </w:trPr>
        <w:tc>
          <w:tcPr>
            <w:tcW w:w="990" w:type="dxa"/>
          </w:tcPr>
          <w:p w14:paraId="537D3B04" w14:textId="77777777" w:rsidR="00322D57" w:rsidRDefault="00322D57" w:rsidP="002A1E96">
            <w:pPr>
              <w:pStyle w:val="TableParagraph"/>
              <w:rPr>
                <w:rFonts w:ascii="Arial"/>
                <w:b/>
              </w:rPr>
            </w:pPr>
          </w:p>
          <w:p w14:paraId="064DF627" w14:textId="77777777" w:rsidR="00322D57" w:rsidRDefault="00322D57" w:rsidP="002A1E96">
            <w:pPr>
              <w:pStyle w:val="TableParagraph"/>
              <w:rPr>
                <w:rFonts w:ascii="Arial"/>
                <w:b/>
              </w:rPr>
            </w:pPr>
          </w:p>
          <w:p w14:paraId="77E8E6A5" w14:textId="77777777" w:rsidR="00322D57" w:rsidRDefault="00322D57" w:rsidP="002A1E96">
            <w:pPr>
              <w:pStyle w:val="TableParagraph"/>
              <w:rPr>
                <w:rFonts w:ascii="Arial"/>
                <w:b/>
              </w:rPr>
            </w:pPr>
          </w:p>
          <w:p w14:paraId="3CE535C9" w14:textId="77777777" w:rsidR="00322D57" w:rsidRDefault="00322D57" w:rsidP="002A1E96">
            <w:pPr>
              <w:pStyle w:val="TableParagraph"/>
              <w:spacing w:before="211"/>
              <w:rPr>
                <w:rFonts w:ascii="Arial"/>
                <w:b/>
              </w:rPr>
            </w:pPr>
          </w:p>
          <w:p w14:paraId="404D44F3" w14:textId="77777777" w:rsidR="00322D57" w:rsidRDefault="00322D57" w:rsidP="002A1E96">
            <w:pPr>
              <w:pStyle w:val="TableParagraph"/>
              <w:spacing w:before="1"/>
              <w:ind w:left="112"/>
              <w:rPr>
                <w:rFonts w:ascii="Arial"/>
                <w:b/>
              </w:rPr>
            </w:pPr>
            <w:r>
              <w:rPr>
                <w:rFonts w:ascii="Arial"/>
                <w:b/>
                <w:spacing w:val="-10"/>
              </w:rPr>
              <w:t>2</w:t>
            </w:r>
          </w:p>
        </w:tc>
        <w:tc>
          <w:tcPr>
            <w:tcW w:w="7921" w:type="dxa"/>
            <w:gridSpan w:val="2"/>
          </w:tcPr>
          <w:p w14:paraId="6F5AEB73" w14:textId="77777777" w:rsidR="00322D57" w:rsidRDefault="00322D57" w:rsidP="002A1E96">
            <w:pPr>
              <w:pStyle w:val="TableParagraph"/>
              <w:spacing w:before="88" w:line="244" w:lineRule="auto"/>
              <w:ind w:left="113" w:right="131"/>
            </w:pPr>
            <w:r>
              <w:t>Applicable for category 1: Tenderers who qualify as Authorized Dealers/ Channel Partners must provide a letter from the Original Equipment Manufacturer</w:t>
            </w:r>
            <w:r>
              <w:rPr>
                <w:spacing w:val="-5"/>
              </w:rPr>
              <w:t xml:space="preserve"> </w:t>
            </w:r>
            <w:r>
              <w:t>(OEM)</w:t>
            </w:r>
            <w:r>
              <w:rPr>
                <w:spacing w:val="-5"/>
              </w:rPr>
              <w:t xml:space="preserve"> </w:t>
            </w:r>
            <w:r>
              <w:t>on</w:t>
            </w:r>
            <w:r>
              <w:rPr>
                <w:spacing w:val="-4"/>
              </w:rPr>
              <w:t xml:space="preserve"> </w:t>
            </w:r>
            <w:r>
              <w:t>their</w:t>
            </w:r>
            <w:r>
              <w:rPr>
                <w:spacing w:val="-5"/>
              </w:rPr>
              <w:t xml:space="preserve"> </w:t>
            </w:r>
            <w:r>
              <w:t>letterhead</w:t>
            </w:r>
            <w:r>
              <w:rPr>
                <w:spacing w:val="-5"/>
              </w:rPr>
              <w:t xml:space="preserve"> </w:t>
            </w:r>
            <w:r>
              <w:t>confirming</w:t>
            </w:r>
            <w:r>
              <w:rPr>
                <w:spacing w:val="-4"/>
              </w:rPr>
              <w:t xml:space="preserve"> </w:t>
            </w:r>
            <w:r>
              <w:t>the</w:t>
            </w:r>
            <w:r>
              <w:rPr>
                <w:spacing w:val="-4"/>
              </w:rPr>
              <w:t xml:space="preserve"> </w:t>
            </w:r>
            <w:r>
              <w:t>Service</w:t>
            </w:r>
            <w:r>
              <w:rPr>
                <w:spacing w:val="-5"/>
              </w:rPr>
              <w:t xml:space="preserve"> </w:t>
            </w:r>
            <w:r>
              <w:t>Provider</w:t>
            </w:r>
            <w:r>
              <w:rPr>
                <w:spacing w:val="-5"/>
              </w:rPr>
              <w:t xml:space="preserve"> </w:t>
            </w:r>
            <w:r>
              <w:t>to</w:t>
            </w:r>
            <w:r>
              <w:rPr>
                <w:spacing w:val="-5"/>
              </w:rPr>
              <w:t xml:space="preserve"> </w:t>
            </w:r>
            <w:r>
              <w:t>be an authorized dealer/ channel partner.</w:t>
            </w:r>
          </w:p>
          <w:p w14:paraId="0E079E6E" w14:textId="77777777" w:rsidR="00322D57" w:rsidRDefault="00322D57" w:rsidP="002A1E96">
            <w:pPr>
              <w:pStyle w:val="TableParagraph"/>
              <w:spacing w:before="248" w:line="242" w:lineRule="auto"/>
              <w:ind w:left="113"/>
            </w:pPr>
            <w:r>
              <w:t>If</w:t>
            </w:r>
            <w:r>
              <w:rPr>
                <w:spacing w:val="-4"/>
              </w:rPr>
              <w:t xml:space="preserve"> </w:t>
            </w:r>
            <w:r>
              <w:t>Original</w:t>
            </w:r>
            <w:r>
              <w:rPr>
                <w:spacing w:val="-4"/>
              </w:rPr>
              <w:t xml:space="preserve"> </w:t>
            </w:r>
            <w:r>
              <w:t>Equipment</w:t>
            </w:r>
            <w:r>
              <w:rPr>
                <w:spacing w:val="-4"/>
              </w:rPr>
              <w:t xml:space="preserve"> </w:t>
            </w:r>
            <w:r>
              <w:t>Manufacturer</w:t>
            </w:r>
            <w:r>
              <w:rPr>
                <w:spacing w:val="-5"/>
              </w:rPr>
              <w:t xml:space="preserve"> </w:t>
            </w:r>
            <w:r>
              <w:t>(OEM),</w:t>
            </w:r>
            <w:r>
              <w:rPr>
                <w:spacing w:val="-4"/>
              </w:rPr>
              <w:t xml:space="preserve"> </w:t>
            </w:r>
            <w:r>
              <w:t>provide</w:t>
            </w:r>
            <w:r>
              <w:rPr>
                <w:spacing w:val="-4"/>
              </w:rPr>
              <w:t xml:space="preserve"> </w:t>
            </w:r>
            <w:r>
              <w:t>a</w:t>
            </w:r>
            <w:r>
              <w:rPr>
                <w:spacing w:val="-1"/>
              </w:rPr>
              <w:t xml:space="preserve"> </w:t>
            </w:r>
            <w:r>
              <w:t>letter</w:t>
            </w:r>
            <w:r>
              <w:rPr>
                <w:spacing w:val="-5"/>
              </w:rPr>
              <w:t xml:space="preserve"> </w:t>
            </w:r>
            <w:r>
              <w:t>on</w:t>
            </w:r>
            <w:r>
              <w:rPr>
                <w:spacing w:val="-5"/>
              </w:rPr>
              <w:t xml:space="preserve"> </w:t>
            </w:r>
            <w:r>
              <w:t>your</w:t>
            </w:r>
            <w:r>
              <w:rPr>
                <w:spacing w:val="-4"/>
              </w:rPr>
              <w:t xml:space="preserve"> </w:t>
            </w:r>
            <w:r>
              <w:t>letter</w:t>
            </w:r>
            <w:r>
              <w:rPr>
                <w:spacing w:val="-6"/>
              </w:rPr>
              <w:t xml:space="preserve"> </w:t>
            </w:r>
            <w:r>
              <w:t>head indicating you are the OEM.</w:t>
            </w:r>
          </w:p>
          <w:p w14:paraId="55559AFB" w14:textId="77777777" w:rsidR="00322D57" w:rsidRDefault="00322D57" w:rsidP="002A1E96">
            <w:pPr>
              <w:pStyle w:val="TableParagraph"/>
              <w:spacing w:before="248"/>
              <w:ind w:left="113"/>
              <w:rPr>
                <w:rFonts w:ascii="Arial"/>
                <w:b/>
              </w:rPr>
            </w:pPr>
            <w:r>
              <w:rPr>
                <w:rFonts w:ascii="Arial"/>
                <w:b/>
              </w:rPr>
              <w:t xml:space="preserve">Tenderers who do not provide the above information will be disqualified </w:t>
            </w:r>
            <w:r>
              <w:rPr>
                <w:rFonts w:ascii="Arial"/>
                <w:b/>
                <w:spacing w:val="-2"/>
              </w:rPr>
              <w:t>Immediately.</w:t>
            </w:r>
          </w:p>
        </w:tc>
        <w:tc>
          <w:tcPr>
            <w:tcW w:w="1620" w:type="dxa"/>
          </w:tcPr>
          <w:p w14:paraId="502771CA" w14:textId="77777777" w:rsidR="00322D57" w:rsidRDefault="00322D57" w:rsidP="002A1E96">
            <w:pPr>
              <w:pStyle w:val="TableParagraph"/>
              <w:spacing w:before="88"/>
              <w:ind w:left="114"/>
            </w:pPr>
            <w:r>
              <w:rPr>
                <w:spacing w:val="-5"/>
              </w:rPr>
              <w:t>YES</w:t>
            </w:r>
          </w:p>
        </w:tc>
      </w:tr>
      <w:tr w:rsidR="00322D57" w14:paraId="1D9AFBE8" w14:textId="77777777" w:rsidTr="002A1E96">
        <w:trPr>
          <w:trHeight w:val="928"/>
        </w:trPr>
        <w:tc>
          <w:tcPr>
            <w:tcW w:w="990" w:type="dxa"/>
          </w:tcPr>
          <w:p w14:paraId="3CF7D5CB" w14:textId="77777777" w:rsidR="00322D57" w:rsidRDefault="00322D57" w:rsidP="002A1E96">
            <w:pPr>
              <w:pStyle w:val="TableParagraph"/>
              <w:spacing w:before="84"/>
              <w:rPr>
                <w:rFonts w:ascii="Arial"/>
                <w:b/>
              </w:rPr>
            </w:pPr>
          </w:p>
          <w:p w14:paraId="0AD1A072" w14:textId="77777777" w:rsidR="00322D57" w:rsidRDefault="00322D57" w:rsidP="002A1E96">
            <w:pPr>
              <w:pStyle w:val="TableParagraph"/>
              <w:ind w:left="112"/>
              <w:rPr>
                <w:rFonts w:ascii="Arial"/>
                <w:b/>
              </w:rPr>
            </w:pPr>
            <w:r>
              <w:rPr>
                <w:rFonts w:ascii="Arial"/>
                <w:b/>
                <w:spacing w:val="-10"/>
              </w:rPr>
              <w:t>3</w:t>
            </w:r>
          </w:p>
        </w:tc>
        <w:tc>
          <w:tcPr>
            <w:tcW w:w="7921" w:type="dxa"/>
            <w:gridSpan w:val="2"/>
          </w:tcPr>
          <w:p w14:paraId="2704E4C5" w14:textId="77777777" w:rsidR="00322D57" w:rsidRDefault="00322D57" w:rsidP="002A1E96">
            <w:pPr>
              <w:pStyle w:val="TableParagraph"/>
              <w:spacing w:before="88" w:line="244" w:lineRule="auto"/>
              <w:ind w:left="113" w:right="87"/>
              <w:jc w:val="both"/>
            </w:pPr>
            <w:r>
              <w:t>Applicable for category 1: Suppliers are required to indicate "yes" or "no" in the table</w:t>
            </w:r>
            <w:r>
              <w:rPr>
                <w:spacing w:val="-7"/>
              </w:rPr>
              <w:t xml:space="preserve"> </w:t>
            </w:r>
            <w:r>
              <w:t>under</w:t>
            </w:r>
            <w:r>
              <w:rPr>
                <w:spacing w:val="-11"/>
              </w:rPr>
              <w:t xml:space="preserve"> </w:t>
            </w:r>
            <w:r>
              <w:t>Specification</w:t>
            </w:r>
            <w:r>
              <w:rPr>
                <w:spacing w:val="-6"/>
              </w:rPr>
              <w:t xml:space="preserve"> </w:t>
            </w:r>
            <w:r>
              <w:t>to</w:t>
            </w:r>
            <w:r>
              <w:rPr>
                <w:spacing w:val="-8"/>
              </w:rPr>
              <w:t xml:space="preserve"> </w:t>
            </w:r>
            <w:r>
              <w:t>demonstrate</w:t>
            </w:r>
            <w:r>
              <w:rPr>
                <w:spacing w:val="-6"/>
              </w:rPr>
              <w:t xml:space="preserve"> </w:t>
            </w:r>
            <w:r>
              <w:t>compliance</w:t>
            </w:r>
            <w:r>
              <w:rPr>
                <w:spacing w:val="-8"/>
              </w:rPr>
              <w:t xml:space="preserve"> </w:t>
            </w:r>
            <w:r>
              <w:t>with</w:t>
            </w:r>
            <w:r>
              <w:rPr>
                <w:spacing w:val="-8"/>
              </w:rPr>
              <w:t xml:space="preserve"> </w:t>
            </w:r>
            <w:r>
              <w:t>the</w:t>
            </w:r>
            <w:r>
              <w:rPr>
                <w:spacing w:val="-8"/>
              </w:rPr>
              <w:t xml:space="preserve"> </w:t>
            </w:r>
            <w:r>
              <w:t>specifications</w:t>
            </w:r>
            <w:r>
              <w:rPr>
                <w:spacing w:val="-3"/>
              </w:rPr>
              <w:t xml:space="preserve"> </w:t>
            </w:r>
            <w:r>
              <w:t>and the instrument brochure to be provided.</w:t>
            </w:r>
          </w:p>
        </w:tc>
        <w:tc>
          <w:tcPr>
            <w:tcW w:w="1620" w:type="dxa"/>
          </w:tcPr>
          <w:p w14:paraId="01C92B9E" w14:textId="77777777" w:rsidR="00322D57" w:rsidRDefault="00322D57" w:rsidP="002A1E96">
            <w:pPr>
              <w:pStyle w:val="TableParagraph"/>
              <w:spacing w:before="88"/>
              <w:ind w:left="114"/>
            </w:pPr>
            <w:r>
              <w:rPr>
                <w:spacing w:val="-5"/>
              </w:rPr>
              <w:t>YES</w:t>
            </w:r>
          </w:p>
        </w:tc>
      </w:tr>
    </w:tbl>
    <w:p w14:paraId="26C542E9" w14:textId="77777777" w:rsidR="009C625C" w:rsidRDefault="009C625C">
      <w:pPr>
        <w:pStyle w:val="BodyText"/>
        <w:rPr>
          <w:rFonts w:ascii="Arial"/>
          <w:b/>
          <w:sz w:val="20"/>
        </w:rPr>
      </w:pPr>
    </w:p>
    <w:p w14:paraId="78A4B544" w14:textId="77777777" w:rsidR="009C625C" w:rsidRDefault="009C625C">
      <w:pPr>
        <w:pStyle w:val="BodyText"/>
        <w:spacing w:before="8" w:after="1"/>
        <w:rPr>
          <w:rFonts w:ascii="Arial"/>
          <w:b/>
          <w:sz w:val="11"/>
        </w:rPr>
      </w:pPr>
    </w:p>
    <w:p w14:paraId="1980097B" w14:textId="77777777" w:rsidR="009C625C" w:rsidRDefault="00F61560">
      <w:pPr>
        <w:pStyle w:val="ListParagraph"/>
        <w:numPr>
          <w:ilvl w:val="0"/>
          <w:numId w:val="2"/>
        </w:numPr>
        <w:tabs>
          <w:tab w:val="left" w:pos="819"/>
          <w:tab w:val="left" w:pos="820"/>
        </w:tabs>
        <w:spacing w:before="185"/>
        <w:ind w:left="819"/>
        <w:jc w:val="left"/>
        <w:rPr>
          <w:b/>
        </w:rPr>
      </w:pPr>
      <w:r>
        <w:rPr>
          <w:b/>
          <w:spacing w:val="-1"/>
        </w:rPr>
        <w:t>ADMINISTRATIVE</w:t>
      </w:r>
      <w:r>
        <w:rPr>
          <w:b/>
          <w:spacing w:val="-15"/>
        </w:rPr>
        <w:t xml:space="preserve"> </w:t>
      </w:r>
      <w:r>
        <w:rPr>
          <w:b/>
        </w:rPr>
        <w:t>EVALUATION</w:t>
      </w:r>
    </w:p>
    <w:p w14:paraId="5FF86177" w14:textId="77777777" w:rsidR="009C625C" w:rsidRDefault="009C625C">
      <w:pPr>
        <w:pStyle w:val="BodyText"/>
        <w:spacing w:before="2"/>
        <w:rPr>
          <w:rFonts w:ascii="Arial"/>
          <w:b/>
          <w:sz w:val="21"/>
        </w:rPr>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7"/>
        <w:gridCol w:w="2340"/>
        <w:gridCol w:w="3969"/>
        <w:gridCol w:w="2641"/>
      </w:tblGrid>
      <w:tr w:rsidR="00322D57" w14:paraId="5AEFC342" w14:textId="77777777" w:rsidTr="002A1E96">
        <w:trPr>
          <w:trHeight w:val="762"/>
        </w:trPr>
        <w:tc>
          <w:tcPr>
            <w:tcW w:w="1617" w:type="dxa"/>
            <w:shd w:val="clear" w:color="auto" w:fill="00AEEE"/>
          </w:tcPr>
          <w:p w14:paraId="6BA2CFD5" w14:textId="77777777" w:rsidR="00322D57" w:rsidRDefault="00322D57" w:rsidP="002A1E96">
            <w:pPr>
              <w:pStyle w:val="TableParagraph"/>
              <w:spacing w:before="1"/>
              <w:ind w:left="112"/>
              <w:rPr>
                <w:rFonts w:ascii="Arial"/>
                <w:b/>
              </w:rPr>
            </w:pPr>
            <w:r>
              <w:rPr>
                <w:rFonts w:ascii="Arial"/>
                <w:b/>
                <w:spacing w:val="-5"/>
              </w:rPr>
              <w:t>NO.</w:t>
            </w:r>
          </w:p>
        </w:tc>
        <w:tc>
          <w:tcPr>
            <w:tcW w:w="2340" w:type="dxa"/>
            <w:shd w:val="clear" w:color="auto" w:fill="00AEEE"/>
          </w:tcPr>
          <w:p w14:paraId="600C0807" w14:textId="77777777" w:rsidR="00322D57" w:rsidRDefault="00322D57" w:rsidP="002A1E96">
            <w:pPr>
              <w:pStyle w:val="TableParagraph"/>
              <w:spacing w:line="254" w:lineRule="exact"/>
              <w:ind w:left="111" w:right="491"/>
              <w:rPr>
                <w:rFonts w:ascii="Arial"/>
                <w:b/>
              </w:rPr>
            </w:pPr>
            <w:r>
              <w:rPr>
                <w:rFonts w:ascii="Arial"/>
                <w:b/>
              </w:rPr>
              <w:t>REFERENCE</w:t>
            </w:r>
            <w:r>
              <w:rPr>
                <w:rFonts w:ascii="Arial"/>
                <w:b/>
                <w:spacing w:val="-16"/>
              </w:rPr>
              <w:t xml:space="preserve"> </w:t>
            </w:r>
            <w:r>
              <w:rPr>
                <w:rFonts w:ascii="Arial"/>
                <w:b/>
              </w:rPr>
              <w:t xml:space="preserve">TO </w:t>
            </w:r>
            <w:r>
              <w:rPr>
                <w:rFonts w:ascii="Arial"/>
                <w:b/>
                <w:spacing w:val="-2"/>
              </w:rPr>
              <w:t>TENDER DOCUMENT</w:t>
            </w:r>
          </w:p>
        </w:tc>
        <w:tc>
          <w:tcPr>
            <w:tcW w:w="3969" w:type="dxa"/>
            <w:shd w:val="clear" w:color="auto" w:fill="00AEEE"/>
          </w:tcPr>
          <w:p w14:paraId="489CD2E1" w14:textId="77777777" w:rsidR="00322D57" w:rsidRDefault="00322D57" w:rsidP="002A1E96">
            <w:pPr>
              <w:pStyle w:val="TableParagraph"/>
              <w:spacing w:before="1"/>
              <w:ind w:left="111"/>
              <w:rPr>
                <w:rFonts w:ascii="Arial"/>
                <w:b/>
              </w:rPr>
            </w:pPr>
            <w:r>
              <w:rPr>
                <w:rFonts w:ascii="Arial"/>
                <w:b/>
                <w:spacing w:val="-2"/>
              </w:rPr>
              <w:t>DESCRIPTION</w:t>
            </w:r>
          </w:p>
        </w:tc>
        <w:tc>
          <w:tcPr>
            <w:tcW w:w="2641" w:type="dxa"/>
            <w:shd w:val="clear" w:color="auto" w:fill="00AEEE"/>
          </w:tcPr>
          <w:p w14:paraId="4352CF84" w14:textId="77777777" w:rsidR="00322D57" w:rsidRDefault="00322D57" w:rsidP="002A1E96">
            <w:pPr>
              <w:pStyle w:val="TableParagraph"/>
              <w:spacing w:before="1"/>
              <w:ind w:left="111"/>
              <w:rPr>
                <w:rFonts w:ascii="Arial"/>
                <w:b/>
              </w:rPr>
            </w:pPr>
            <w:r>
              <w:rPr>
                <w:rFonts w:ascii="Arial"/>
                <w:b/>
                <w:spacing w:val="-2"/>
              </w:rPr>
              <w:t>REQUIREMENT</w:t>
            </w:r>
          </w:p>
        </w:tc>
      </w:tr>
      <w:tr w:rsidR="00322D57" w14:paraId="3AA31BED" w14:textId="77777777" w:rsidTr="002A1E96">
        <w:trPr>
          <w:trHeight w:val="761"/>
        </w:trPr>
        <w:tc>
          <w:tcPr>
            <w:tcW w:w="1617" w:type="dxa"/>
          </w:tcPr>
          <w:p w14:paraId="3B229FAE" w14:textId="77777777" w:rsidR="00322D57" w:rsidRDefault="00322D57" w:rsidP="002A1E96">
            <w:pPr>
              <w:pStyle w:val="TableParagraph"/>
              <w:spacing w:before="1"/>
              <w:ind w:left="112"/>
            </w:pPr>
            <w:r>
              <w:rPr>
                <w:spacing w:val="-5"/>
              </w:rPr>
              <w:t>1.</w:t>
            </w:r>
          </w:p>
        </w:tc>
        <w:tc>
          <w:tcPr>
            <w:tcW w:w="2340" w:type="dxa"/>
          </w:tcPr>
          <w:p w14:paraId="3A54B4D9" w14:textId="77777777" w:rsidR="00322D57" w:rsidRDefault="00322D57" w:rsidP="002A1E96">
            <w:pPr>
              <w:pStyle w:val="TableParagraph"/>
              <w:spacing w:before="1"/>
              <w:ind w:left="111"/>
            </w:pPr>
            <w:r>
              <w:rPr>
                <w:spacing w:val="-2"/>
              </w:rPr>
              <w:t>Annexure</w:t>
            </w:r>
          </w:p>
        </w:tc>
        <w:tc>
          <w:tcPr>
            <w:tcW w:w="3969" w:type="dxa"/>
          </w:tcPr>
          <w:p w14:paraId="5EAAAC1E" w14:textId="77777777" w:rsidR="00322D57" w:rsidRDefault="00322D57" w:rsidP="002A1E96">
            <w:pPr>
              <w:pStyle w:val="TableParagraph"/>
              <w:spacing w:before="1" w:line="244" w:lineRule="auto"/>
              <w:ind w:left="111"/>
            </w:pPr>
            <w:r>
              <w:t>Certificate of Authority or Board Resolution</w:t>
            </w:r>
            <w:r>
              <w:rPr>
                <w:spacing w:val="-10"/>
              </w:rPr>
              <w:t xml:space="preserve"> </w:t>
            </w:r>
            <w:r>
              <w:t>Letter</w:t>
            </w:r>
            <w:r>
              <w:rPr>
                <w:spacing w:val="-11"/>
              </w:rPr>
              <w:t xml:space="preserve"> </w:t>
            </w:r>
            <w:r>
              <w:t>granting</w:t>
            </w:r>
            <w:r>
              <w:rPr>
                <w:spacing w:val="-11"/>
              </w:rPr>
              <w:t xml:space="preserve"> </w:t>
            </w:r>
            <w:r>
              <w:t>authority</w:t>
            </w:r>
            <w:r>
              <w:rPr>
                <w:spacing w:val="-11"/>
              </w:rPr>
              <w:t xml:space="preserve"> </w:t>
            </w:r>
            <w:r>
              <w:t>to</w:t>
            </w:r>
          </w:p>
          <w:p w14:paraId="5499D915" w14:textId="77777777" w:rsidR="00322D57" w:rsidRDefault="00322D57" w:rsidP="002A1E96">
            <w:pPr>
              <w:pStyle w:val="TableParagraph"/>
              <w:spacing w:line="233" w:lineRule="exact"/>
              <w:ind w:left="111"/>
            </w:pPr>
            <w:r>
              <w:rPr>
                <w:spacing w:val="-4"/>
              </w:rPr>
              <w:t>sign</w:t>
            </w:r>
          </w:p>
        </w:tc>
        <w:tc>
          <w:tcPr>
            <w:tcW w:w="2641" w:type="dxa"/>
          </w:tcPr>
          <w:p w14:paraId="2D29E0D5" w14:textId="77777777" w:rsidR="00322D57" w:rsidRDefault="00322D57" w:rsidP="002A1E96">
            <w:pPr>
              <w:pStyle w:val="TableParagraph"/>
              <w:spacing w:before="1"/>
              <w:ind w:left="111"/>
            </w:pPr>
            <w:r>
              <w:t>Complete</w:t>
            </w:r>
            <w:r>
              <w:rPr>
                <w:spacing w:val="-11"/>
              </w:rPr>
              <w:t xml:space="preserve"> </w:t>
            </w:r>
            <w:r>
              <w:t>and</w:t>
            </w:r>
            <w:r>
              <w:rPr>
                <w:spacing w:val="-10"/>
              </w:rPr>
              <w:t xml:space="preserve"> </w:t>
            </w:r>
            <w:r>
              <w:rPr>
                <w:spacing w:val="-2"/>
              </w:rPr>
              <w:t>submit</w:t>
            </w:r>
          </w:p>
        </w:tc>
      </w:tr>
      <w:tr w:rsidR="00322D57" w14:paraId="68422173" w14:textId="77777777" w:rsidTr="002A1E96">
        <w:trPr>
          <w:trHeight w:val="498"/>
        </w:trPr>
        <w:tc>
          <w:tcPr>
            <w:tcW w:w="1617" w:type="dxa"/>
          </w:tcPr>
          <w:p w14:paraId="1E73370E" w14:textId="77777777" w:rsidR="00322D57" w:rsidRDefault="00322D57" w:rsidP="002A1E96">
            <w:pPr>
              <w:pStyle w:val="TableParagraph"/>
              <w:spacing w:line="244" w:lineRule="exact"/>
              <w:ind w:left="112"/>
            </w:pPr>
            <w:r>
              <w:rPr>
                <w:spacing w:val="-5"/>
              </w:rPr>
              <w:t>2.</w:t>
            </w:r>
          </w:p>
        </w:tc>
        <w:tc>
          <w:tcPr>
            <w:tcW w:w="2340" w:type="dxa"/>
          </w:tcPr>
          <w:p w14:paraId="4513D366" w14:textId="77777777" w:rsidR="00322D57" w:rsidRDefault="00322D57" w:rsidP="002A1E96">
            <w:pPr>
              <w:pStyle w:val="TableParagraph"/>
              <w:spacing w:line="244" w:lineRule="exact"/>
              <w:ind w:left="111"/>
            </w:pPr>
            <w:r>
              <w:t>MBD</w:t>
            </w:r>
            <w:r>
              <w:rPr>
                <w:spacing w:val="-8"/>
              </w:rPr>
              <w:t xml:space="preserve"> </w:t>
            </w:r>
            <w:r>
              <w:rPr>
                <w:spacing w:val="-10"/>
              </w:rPr>
              <w:t>1</w:t>
            </w:r>
          </w:p>
        </w:tc>
        <w:tc>
          <w:tcPr>
            <w:tcW w:w="3969" w:type="dxa"/>
          </w:tcPr>
          <w:p w14:paraId="24A1DC8E" w14:textId="77777777" w:rsidR="00322D57" w:rsidRDefault="00322D57" w:rsidP="002A1E96">
            <w:pPr>
              <w:pStyle w:val="TableParagraph"/>
              <w:spacing w:line="244" w:lineRule="exact"/>
              <w:ind w:left="111"/>
            </w:pPr>
            <w:r>
              <w:t>Invitation</w:t>
            </w:r>
            <w:r>
              <w:rPr>
                <w:spacing w:val="-7"/>
              </w:rPr>
              <w:t xml:space="preserve"> </w:t>
            </w:r>
            <w:r>
              <w:t>to</w:t>
            </w:r>
            <w:r>
              <w:rPr>
                <w:spacing w:val="-9"/>
              </w:rPr>
              <w:t xml:space="preserve"> </w:t>
            </w:r>
            <w:r>
              <w:t>Bid</w:t>
            </w:r>
            <w:r>
              <w:rPr>
                <w:spacing w:val="-5"/>
              </w:rPr>
              <w:t xml:space="preserve"> </w:t>
            </w:r>
            <w:r>
              <w:rPr>
                <w:spacing w:val="-4"/>
              </w:rPr>
              <w:t>Form</w:t>
            </w:r>
          </w:p>
        </w:tc>
        <w:tc>
          <w:tcPr>
            <w:tcW w:w="2641" w:type="dxa"/>
          </w:tcPr>
          <w:p w14:paraId="7096E7A9" w14:textId="77777777" w:rsidR="00322D57" w:rsidRDefault="00322D57" w:rsidP="002A1E96">
            <w:pPr>
              <w:pStyle w:val="TableParagraph"/>
              <w:spacing w:before="5" w:line="228" w:lineRule="auto"/>
              <w:ind w:left="111"/>
            </w:pPr>
            <w:r>
              <w:t>Completed</w:t>
            </w:r>
            <w:r>
              <w:rPr>
                <w:spacing w:val="-15"/>
              </w:rPr>
              <w:t xml:space="preserve"> </w:t>
            </w:r>
            <w:r>
              <w:t>and</w:t>
            </w:r>
            <w:r>
              <w:rPr>
                <w:spacing w:val="-15"/>
              </w:rPr>
              <w:t xml:space="preserve"> </w:t>
            </w:r>
            <w:r>
              <w:t>signed MBD 1 Form.</w:t>
            </w:r>
          </w:p>
        </w:tc>
      </w:tr>
      <w:tr w:rsidR="00322D57" w14:paraId="28E8FEEB" w14:textId="77777777" w:rsidTr="002A1E96">
        <w:trPr>
          <w:trHeight w:val="1264"/>
        </w:trPr>
        <w:tc>
          <w:tcPr>
            <w:tcW w:w="1617" w:type="dxa"/>
          </w:tcPr>
          <w:p w14:paraId="4C0A17B6" w14:textId="77777777" w:rsidR="00322D57" w:rsidRDefault="00322D57" w:rsidP="002A1E96">
            <w:pPr>
              <w:pStyle w:val="TableParagraph"/>
              <w:spacing w:before="4"/>
              <w:ind w:left="112"/>
            </w:pPr>
            <w:r>
              <w:rPr>
                <w:spacing w:val="-5"/>
              </w:rPr>
              <w:t>3.</w:t>
            </w:r>
          </w:p>
        </w:tc>
        <w:tc>
          <w:tcPr>
            <w:tcW w:w="2340" w:type="dxa"/>
          </w:tcPr>
          <w:p w14:paraId="3A3C8047" w14:textId="77777777" w:rsidR="00322D57" w:rsidRDefault="00322D57" w:rsidP="002A1E96">
            <w:pPr>
              <w:pStyle w:val="TableParagraph"/>
              <w:spacing w:before="4"/>
              <w:ind w:left="111"/>
            </w:pPr>
            <w:r>
              <w:rPr>
                <w:spacing w:val="-5"/>
              </w:rPr>
              <w:t>CSD</w:t>
            </w:r>
          </w:p>
        </w:tc>
        <w:tc>
          <w:tcPr>
            <w:tcW w:w="3969" w:type="dxa"/>
          </w:tcPr>
          <w:p w14:paraId="3E11F17E" w14:textId="77777777" w:rsidR="00322D57" w:rsidRDefault="00322D57" w:rsidP="002A1E96">
            <w:pPr>
              <w:pStyle w:val="TableParagraph"/>
              <w:spacing w:before="4" w:line="244" w:lineRule="auto"/>
              <w:ind w:left="111" w:right="166"/>
            </w:pPr>
            <w:r>
              <w:t>Central</w:t>
            </w:r>
            <w:r>
              <w:rPr>
                <w:spacing w:val="-15"/>
              </w:rPr>
              <w:t xml:space="preserve"> </w:t>
            </w:r>
            <w:r>
              <w:t>Supplier</w:t>
            </w:r>
            <w:r>
              <w:rPr>
                <w:spacing w:val="-15"/>
              </w:rPr>
              <w:t xml:space="preserve"> </w:t>
            </w:r>
            <w:r>
              <w:t xml:space="preserve">Database </w:t>
            </w:r>
            <w:r>
              <w:rPr>
                <w:spacing w:val="-2"/>
              </w:rPr>
              <w:t>Registration</w:t>
            </w:r>
          </w:p>
        </w:tc>
        <w:tc>
          <w:tcPr>
            <w:tcW w:w="2641" w:type="dxa"/>
          </w:tcPr>
          <w:p w14:paraId="516A5679" w14:textId="77777777" w:rsidR="00322D57" w:rsidRDefault="00322D57" w:rsidP="002A1E96">
            <w:pPr>
              <w:pStyle w:val="TableParagraph"/>
              <w:spacing w:before="4" w:line="242" w:lineRule="auto"/>
              <w:ind w:left="111"/>
            </w:pPr>
            <w:r>
              <w:t>Provide proof of CSD registration. Complete MAAA</w:t>
            </w:r>
            <w:r>
              <w:rPr>
                <w:spacing w:val="-14"/>
              </w:rPr>
              <w:t xml:space="preserve"> </w:t>
            </w:r>
            <w:r>
              <w:t>number</w:t>
            </w:r>
            <w:r>
              <w:rPr>
                <w:spacing w:val="-13"/>
              </w:rPr>
              <w:t xml:space="preserve"> </w:t>
            </w:r>
            <w:r>
              <w:t>on</w:t>
            </w:r>
            <w:r>
              <w:rPr>
                <w:spacing w:val="-14"/>
              </w:rPr>
              <w:t xml:space="preserve"> </w:t>
            </w:r>
            <w:r>
              <w:t xml:space="preserve">cover page or copy of </w:t>
            </w:r>
            <w:proofErr w:type="gramStart"/>
            <w:r>
              <w:t>CSD</w:t>
            </w:r>
            <w:proofErr w:type="gramEnd"/>
          </w:p>
          <w:p w14:paraId="778448C7" w14:textId="77777777" w:rsidR="00322D57" w:rsidRDefault="00322D57" w:rsidP="002A1E96">
            <w:pPr>
              <w:pStyle w:val="TableParagraph"/>
              <w:spacing w:before="1" w:line="233" w:lineRule="exact"/>
              <w:ind w:left="111"/>
            </w:pPr>
            <w:r>
              <w:rPr>
                <w:spacing w:val="-2"/>
              </w:rPr>
              <w:t>report.</w:t>
            </w:r>
          </w:p>
        </w:tc>
      </w:tr>
      <w:tr w:rsidR="00322D57" w14:paraId="13263ACD" w14:textId="77777777" w:rsidTr="002A1E96">
        <w:trPr>
          <w:trHeight w:val="508"/>
        </w:trPr>
        <w:tc>
          <w:tcPr>
            <w:tcW w:w="1617" w:type="dxa"/>
          </w:tcPr>
          <w:p w14:paraId="0D884455" w14:textId="77777777" w:rsidR="00322D57" w:rsidRDefault="00322D57" w:rsidP="002A1E96">
            <w:pPr>
              <w:pStyle w:val="TableParagraph"/>
              <w:spacing w:before="2"/>
              <w:ind w:left="112"/>
            </w:pPr>
            <w:r>
              <w:rPr>
                <w:spacing w:val="-10"/>
              </w:rPr>
              <w:t>4</w:t>
            </w:r>
          </w:p>
        </w:tc>
        <w:tc>
          <w:tcPr>
            <w:tcW w:w="2340" w:type="dxa"/>
          </w:tcPr>
          <w:p w14:paraId="3FB224E1" w14:textId="77777777" w:rsidR="00322D57" w:rsidRDefault="00322D57" w:rsidP="002A1E96">
            <w:pPr>
              <w:pStyle w:val="TableParagraph"/>
              <w:spacing w:before="2"/>
              <w:ind w:left="111"/>
            </w:pPr>
            <w:r>
              <w:t>MBD</w:t>
            </w:r>
            <w:r>
              <w:rPr>
                <w:spacing w:val="-9"/>
              </w:rPr>
              <w:t xml:space="preserve"> </w:t>
            </w:r>
            <w:r>
              <w:rPr>
                <w:spacing w:val="-5"/>
              </w:rPr>
              <w:t>3.1</w:t>
            </w:r>
          </w:p>
        </w:tc>
        <w:tc>
          <w:tcPr>
            <w:tcW w:w="3969" w:type="dxa"/>
          </w:tcPr>
          <w:p w14:paraId="303DA7D4" w14:textId="77777777" w:rsidR="00322D57" w:rsidRDefault="00322D57" w:rsidP="002A1E96">
            <w:pPr>
              <w:pStyle w:val="TableParagraph"/>
              <w:tabs>
                <w:tab w:val="left" w:pos="2197"/>
                <w:tab w:val="left" w:pos="2564"/>
                <w:tab w:val="left" w:pos="3250"/>
              </w:tabs>
              <w:spacing w:line="254" w:lineRule="exact"/>
              <w:ind w:left="111" w:right="99"/>
            </w:pPr>
            <w:r>
              <w:rPr>
                <w:w w:val="115"/>
              </w:rPr>
              <w:t>Pricing</w:t>
            </w:r>
            <w:r>
              <w:rPr>
                <w:spacing w:val="80"/>
                <w:w w:val="115"/>
              </w:rPr>
              <w:t xml:space="preserve"> </w:t>
            </w:r>
            <w:r>
              <w:rPr>
                <w:w w:val="115"/>
              </w:rPr>
              <w:t>Schedule</w:t>
            </w:r>
            <w:r>
              <w:tab/>
            </w:r>
            <w:r>
              <w:rPr>
                <w:spacing w:val="-10"/>
                <w:w w:val="130"/>
              </w:rPr>
              <w:t>–</w:t>
            </w:r>
            <w:r>
              <w:tab/>
            </w:r>
            <w:r>
              <w:rPr>
                <w:spacing w:val="-4"/>
                <w:w w:val="115"/>
              </w:rPr>
              <w:t>Firm</w:t>
            </w:r>
            <w:r>
              <w:tab/>
            </w:r>
            <w:r>
              <w:rPr>
                <w:spacing w:val="-4"/>
              </w:rPr>
              <w:t xml:space="preserve">Prices </w:t>
            </w:r>
            <w:r>
              <w:rPr>
                <w:spacing w:val="-2"/>
                <w:w w:val="115"/>
              </w:rPr>
              <w:t>(Purchases)</w:t>
            </w:r>
          </w:p>
        </w:tc>
        <w:tc>
          <w:tcPr>
            <w:tcW w:w="2641" w:type="dxa"/>
          </w:tcPr>
          <w:p w14:paraId="485C2C8F" w14:textId="77777777" w:rsidR="00322D57" w:rsidRDefault="00322D57" w:rsidP="002A1E96">
            <w:pPr>
              <w:pStyle w:val="TableParagraph"/>
              <w:tabs>
                <w:tab w:val="left" w:pos="1458"/>
                <w:tab w:val="left" w:pos="2229"/>
              </w:tabs>
              <w:spacing w:line="254" w:lineRule="exact"/>
              <w:ind w:left="111" w:right="97"/>
            </w:pPr>
            <w:r>
              <w:rPr>
                <w:spacing w:val="-2"/>
              </w:rPr>
              <w:t>Completed</w:t>
            </w:r>
            <w:r>
              <w:tab/>
            </w:r>
            <w:r>
              <w:rPr>
                <w:spacing w:val="-4"/>
              </w:rPr>
              <w:t>MBD</w:t>
            </w:r>
            <w:r>
              <w:tab/>
            </w:r>
            <w:r>
              <w:rPr>
                <w:spacing w:val="-4"/>
              </w:rPr>
              <w:t xml:space="preserve">3.1 </w:t>
            </w:r>
            <w:r>
              <w:rPr>
                <w:spacing w:val="-2"/>
              </w:rPr>
              <w:t>Form.</w:t>
            </w:r>
          </w:p>
        </w:tc>
      </w:tr>
      <w:tr w:rsidR="00322D57" w14:paraId="1EEDB23E" w14:textId="77777777" w:rsidTr="002A1E96">
        <w:trPr>
          <w:trHeight w:val="507"/>
        </w:trPr>
        <w:tc>
          <w:tcPr>
            <w:tcW w:w="1617" w:type="dxa"/>
          </w:tcPr>
          <w:p w14:paraId="3CAA7D93" w14:textId="77777777" w:rsidR="00322D57" w:rsidRDefault="00322D57" w:rsidP="002A1E96">
            <w:pPr>
              <w:pStyle w:val="TableParagraph"/>
              <w:spacing w:line="271" w:lineRule="exact"/>
              <w:ind w:left="112"/>
              <w:rPr>
                <w:rFonts w:ascii="Times New Roman"/>
                <w:sz w:val="24"/>
              </w:rPr>
            </w:pPr>
            <w:r>
              <w:rPr>
                <w:rFonts w:ascii="Times New Roman"/>
                <w:spacing w:val="-5"/>
                <w:sz w:val="24"/>
              </w:rPr>
              <w:t>5.</w:t>
            </w:r>
          </w:p>
        </w:tc>
        <w:tc>
          <w:tcPr>
            <w:tcW w:w="2340" w:type="dxa"/>
          </w:tcPr>
          <w:p w14:paraId="73A04598" w14:textId="77777777" w:rsidR="00322D57" w:rsidRDefault="00322D57" w:rsidP="002A1E96">
            <w:pPr>
              <w:pStyle w:val="TableParagraph"/>
              <w:spacing w:before="1"/>
              <w:ind w:left="111"/>
            </w:pPr>
            <w:r>
              <w:t>MBD</w:t>
            </w:r>
            <w:r>
              <w:rPr>
                <w:spacing w:val="-8"/>
              </w:rPr>
              <w:t xml:space="preserve"> </w:t>
            </w:r>
            <w:r>
              <w:rPr>
                <w:spacing w:val="-10"/>
              </w:rPr>
              <w:t>4</w:t>
            </w:r>
          </w:p>
        </w:tc>
        <w:tc>
          <w:tcPr>
            <w:tcW w:w="3969" w:type="dxa"/>
          </w:tcPr>
          <w:p w14:paraId="669AC636" w14:textId="77777777" w:rsidR="00322D57" w:rsidRDefault="00322D57" w:rsidP="002A1E96">
            <w:pPr>
              <w:pStyle w:val="TableParagraph"/>
              <w:spacing w:before="1"/>
              <w:ind w:left="111"/>
            </w:pPr>
            <w:r>
              <w:t>Declaration</w:t>
            </w:r>
            <w:r>
              <w:rPr>
                <w:spacing w:val="-10"/>
              </w:rPr>
              <w:t xml:space="preserve"> </w:t>
            </w:r>
            <w:r>
              <w:t>of</w:t>
            </w:r>
            <w:r>
              <w:rPr>
                <w:spacing w:val="-9"/>
              </w:rPr>
              <w:t xml:space="preserve"> </w:t>
            </w:r>
            <w:r>
              <w:rPr>
                <w:spacing w:val="-2"/>
              </w:rPr>
              <w:t>Interest</w:t>
            </w:r>
          </w:p>
        </w:tc>
        <w:tc>
          <w:tcPr>
            <w:tcW w:w="2641" w:type="dxa"/>
          </w:tcPr>
          <w:p w14:paraId="5AB2F855" w14:textId="77777777" w:rsidR="00322D57" w:rsidRDefault="00322D57" w:rsidP="002A1E96">
            <w:pPr>
              <w:pStyle w:val="TableParagraph"/>
              <w:spacing w:line="254" w:lineRule="exact"/>
              <w:ind w:left="111"/>
            </w:pPr>
            <w:r>
              <w:t>Completed</w:t>
            </w:r>
            <w:r>
              <w:rPr>
                <w:spacing w:val="31"/>
              </w:rPr>
              <w:t xml:space="preserve"> </w:t>
            </w:r>
            <w:r>
              <w:t>and</w:t>
            </w:r>
            <w:r>
              <w:rPr>
                <w:spacing w:val="29"/>
              </w:rPr>
              <w:t xml:space="preserve"> </w:t>
            </w:r>
            <w:r>
              <w:t>signed MBD 4 Form.</w:t>
            </w:r>
          </w:p>
        </w:tc>
      </w:tr>
      <w:tr w:rsidR="00322D57" w14:paraId="4D65DF79" w14:textId="77777777" w:rsidTr="002A1E96">
        <w:trPr>
          <w:trHeight w:val="754"/>
        </w:trPr>
        <w:tc>
          <w:tcPr>
            <w:tcW w:w="1617" w:type="dxa"/>
          </w:tcPr>
          <w:p w14:paraId="1FDBB471" w14:textId="77777777" w:rsidR="00322D57" w:rsidRDefault="00322D57" w:rsidP="002A1E96">
            <w:pPr>
              <w:pStyle w:val="TableParagraph"/>
              <w:spacing w:line="270" w:lineRule="exact"/>
              <w:ind w:left="112"/>
              <w:rPr>
                <w:rFonts w:ascii="Times New Roman"/>
                <w:sz w:val="24"/>
              </w:rPr>
            </w:pPr>
            <w:r>
              <w:rPr>
                <w:rFonts w:ascii="Times New Roman"/>
                <w:spacing w:val="-5"/>
                <w:sz w:val="24"/>
              </w:rPr>
              <w:t>6.</w:t>
            </w:r>
          </w:p>
        </w:tc>
        <w:tc>
          <w:tcPr>
            <w:tcW w:w="2340" w:type="dxa"/>
          </w:tcPr>
          <w:p w14:paraId="4AA60434" w14:textId="77777777" w:rsidR="00322D57" w:rsidRDefault="00322D57" w:rsidP="002A1E96">
            <w:pPr>
              <w:pStyle w:val="TableParagraph"/>
              <w:spacing w:line="245" w:lineRule="exact"/>
              <w:ind w:left="111"/>
            </w:pPr>
            <w:r>
              <w:t>MBD</w:t>
            </w:r>
            <w:r>
              <w:rPr>
                <w:spacing w:val="-9"/>
              </w:rPr>
              <w:t xml:space="preserve"> </w:t>
            </w:r>
            <w:r>
              <w:rPr>
                <w:spacing w:val="-5"/>
              </w:rPr>
              <w:t>6.1</w:t>
            </w:r>
          </w:p>
        </w:tc>
        <w:tc>
          <w:tcPr>
            <w:tcW w:w="3969" w:type="dxa"/>
          </w:tcPr>
          <w:p w14:paraId="5DFC1EB9" w14:textId="77777777" w:rsidR="00322D57" w:rsidRDefault="00322D57" w:rsidP="002A1E96">
            <w:pPr>
              <w:pStyle w:val="TableParagraph"/>
              <w:spacing w:line="245" w:lineRule="exact"/>
              <w:ind w:left="111"/>
            </w:pPr>
            <w:r>
              <w:t>Preference</w:t>
            </w:r>
            <w:r>
              <w:rPr>
                <w:spacing w:val="33"/>
              </w:rPr>
              <w:t xml:space="preserve"> </w:t>
            </w:r>
            <w:r>
              <w:t>Points</w:t>
            </w:r>
            <w:r>
              <w:rPr>
                <w:spacing w:val="36"/>
              </w:rPr>
              <w:t xml:space="preserve"> </w:t>
            </w:r>
            <w:r>
              <w:t>Claim</w:t>
            </w:r>
            <w:r>
              <w:rPr>
                <w:spacing w:val="31"/>
              </w:rPr>
              <w:t xml:space="preserve"> </w:t>
            </w:r>
            <w:r>
              <w:t>in</w:t>
            </w:r>
            <w:r>
              <w:rPr>
                <w:spacing w:val="34"/>
              </w:rPr>
              <w:t xml:space="preserve"> </w:t>
            </w:r>
            <w:r>
              <w:t>Terms</w:t>
            </w:r>
            <w:r>
              <w:rPr>
                <w:spacing w:val="37"/>
              </w:rPr>
              <w:t xml:space="preserve"> </w:t>
            </w:r>
            <w:r>
              <w:rPr>
                <w:spacing w:val="-5"/>
              </w:rPr>
              <w:t>of</w:t>
            </w:r>
          </w:p>
          <w:p w14:paraId="2C338543" w14:textId="77777777" w:rsidR="00322D57" w:rsidRDefault="00322D57" w:rsidP="002A1E96">
            <w:pPr>
              <w:pStyle w:val="TableParagraph"/>
              <w:tabs>
                <w:tab w:val="left" w:pos="983"/>
                <w:tab w:val="left" w:pos="2601"/>
              </w:tabs>
              <w:spacing w:line="250" w:lineRule="atLeast"/>
              <w:ind w:left="111" w:right="106"/>
            </w:pPr>
            <w:r>
              <w:rPr>
                <w:spacing w:val="-4"/>
              </w:rPr>
              <w:t>The</w:t>
            </w:r>
            <w:r>
              <w:tab/>
            </w:r>
            <w:r>
              <w:rPr>
                <w:spacing w:val="-2"/>
              </w:rPr>
              <w:t>Preferential</w:t>
            </w:r>
            <w:r>
              <w:tab/>
            </w:r>
            <w:r>
              <w:rPr>
                <w:spacing w:val="-2"/>
              </w:rPr>
              <w:t xml:space="preserve">Procurement </w:t>
            </w:r>
            <w:r>
              <w:t>Regulations 2022</w:t>
            </w:r>
          </w:p>
        </w:tc>
        <w:tc>
          <w:tcPr>
            <w:tcW w:w="2641" w:type="dxa"/>
          </w:tcPr>
          <w:p w14:paraId="4F8C1DF3" w14:textId="77777777" w:rsidR="00322D57" w:rsidRDefault="00322D57" w:rsidP="002A1E96">
            <w:pPr>
              <w:pStyle w:val="TableParagraph"/>
              <w:spacing w:before="1" w:line="244" w:lineRule="auto"/>
              <w:ind w:left="111"/>
            </w:pPr>
            <w:r>
              <w:t>Completed</w:t>
            </w:r>
            <w:r>
              <w:rPr>
                <w:spacing w:val="31"/>
              </w:rPr>
              <w:t xml:space="preserve"> </w:t>
            </w:r>
            <w:r>
              <w:t>and</w:t>
            </w:r>
            <w:r>
              <w:rPr>
                <w:spacing w:val="29"/>
              </w:rPr>
              <w:t xml:space="preserve"> </w:t>
            </w:r>
            <w:r>
              <w:t>signed MBD 6.1 Form.</w:t>
            </w:r>
          </w:p>
        </w:tc>
      </w:tr>
      <w:tr w:rsidR="00322D57" w14:paraId="1981C9BB" w14:textId="77777777" w:rsidTr="002A1E96">
        <w:trPr>
          <w:trHeight w:val="508"/>
        </w:trPr>
        <w:tc>
          <w:tcPr>
            <w:tcW w:w="1617" w:type="dxa"/>
          </w:tcPr>
          <w:p w14:paraId="583B09E2" w14:textId="77777777" w:rsidR="00322D57" w:rsidRDefault="00322D57" w:rsidP="002A1E96">
            <w:pPr>
              <w:pStyle w:val="TableParagraph"/>
              <w:ind w:left="112"/>
              <w:rPr>
                <w:rFonts w:ascii="Times New Roman"/>
                <w:sz w:val="24"/>
              </w:rPr>
            </w:pPr>
            <w:r>
              <w:rPr>
                <w:rFonts w:ascii="Times New Roman"/>
                <w:spacing w:val="-5"/>
                <w:sz w:val="24"/>
              </w:rPr>
              <w:t>7.</w:t>
            </w:r>
          </w:p>
        </w:tc>
        <w:tc>
          <w:tcPr>
            <w:tcW w:w="2340" w:type="dxa"/>
          </w:tcPr>
          <w:p w14:paraId="6BF716A3" w14:textId="77777777" w:rsidR="00322D57" w:rsidRDefault="00322D57" w:rsidP="002A1E96">
            <w:pPr>
              <w:pStyle w:val="TableParagraph"/>
              <w:spacing w:before="3"/>
              <w:ind w:left="111"/>
            </w:pPr>
            <w:r>
              <w:t>MBD</w:t>
            </w:r>
            <w:r>
              <w:rPr>
                <w:spacing w:val="-8"/>
              </w:rPr>
              <w:t xml:space="preserve"> </w:t>
            </w:r>
            <w:r>
              <w:rPr>
                <w:spacing w:val="-10"/>
              </w:rPr>
              <w:t>8</w:t>
            </w:r>
          </w:p>
        </w:tc>
        <w:tc>
          <w:tcPr>
            <w:tcW w:w="3969" w:type="dxa"/>
          </w:tcPr>
          <w:p w14:paraId="012C6EDE" w14:textId="77777777" w:rsidR="00322D57" w:rsidRDefault="00322D57" w:rsidP="002A1E96">
            <w:pPr>
              <w:pStyle w:val="TableParagraph"/>
              <w:spacing w:line="254" w:lineRule="exact"/>
              <w:ind w:left="111"/>
            </w:pPr>
            <w:r>
              <w:t>Declaration of Bidder’s Past Supply Chain Management Practices</w:t>
            </w:r>
          </w:p>
        </w:tc>
        <w:tc>
          <w:tcPr>
            <w:tcW w:w="2641" w:type="dxa"/>
          </w:tcPr>
          <w:p w14:paraId="20A5F3AC" w14:textId="77777777" w:rsidR="00322D57" w:rsidRDefault="00322D57" w:rsidP="002A1E96">
            <w:pPr>
              <w:pStyle w:val="TableParagraph"/>
              <w:spacing w:line="254" w:lineRule="exact"/>
              <w:ind w:left="111"/>
            </w:pPr>
            <w:r>
              <w:t>Completed</w:t>
            </w:r>
            <w:r>
              <w:rPr>
                <w:spacing w:val="31"/>
              </w:rPr>
              <w:t xml:space="preserve"> </w:t>
            </w:r>
            <w:r>
              <w:t>and</w:t>
            </w:r>
            <w:r>
              <w:rPr>
                <w:spacing w:val="29"/>
              </w:rPr>
              <w:t xml:space="preserve"> </w:t>
            </w:r>
            <w:r>
              <w:t>signed MBD 8 Form.</w:t>
            </w:r>
          </w:p>
        </w:tc>
      </w:tr>
      <w:tr w:rsidR="00322D57" w14:paraId="719367E0" w14:textId="77777777" w:rsidTr="002A1E96">
        <w:trPr>
          <w:trHeight w:val="507"/>
        </w:trPr>
        <w:tc>
          <w:tcPr>
            <w:tcW w:w="1617" w:type="dxa"/>
          </w:tcPr>
          <w:p w14:paraId="2324CB69" w14:textId="77777777" w:rsidR="00322D57" w:rsidRDefault="00322D57" w:rsidP="002A1E96">
            <w:pPr>
              <w:pStyle w:val="TableParagraph"/>
              <w:spacing w:line="271" w:lineRule="exact"/>
              <w:ind w:left="112"/>
              <w:rPr>
                <w:rFonts w:ascii="Times New Roman"/>
                <w:sz w:val="24"/>
              </w:rPr>
            </w:pPr>
            <w:r>
              <w:rPr>
                <w:rFonts w:ascii="Times New Roman"/>
                <w:spacing w:val="-5"/>
                <w:sz w:val="24"/>
              </w:rPr>
              <w:t>8.</w:t>
            </w:r>
          </w:p>
        </w:tc>
        <w:tc>
          <w:tcPr>
            <w:tcW w:w="2340" w:type="dxa"/>
          </w:tcPr>
          <w:p w14:paraId="559C4D61" w14:textId="77777777" w:rsidR="00322D57" w:rsidRDefault="00322D57" w:rsidP="002A1E96">
            <w:pPr>
              <w:pStyle w:val="TableParagraph"/>
              <w:spacing w:before="1"/>
              <w:ind w:left="111"/>
            </w:pPr>
            <w:r>
              <w:t>MBD</w:t>
            </w:r>
            <w:r>
              <w:rPr>
                <w:spacing w:val="-9"/>
              </w:rPr>
              <w:t xml:space="preserve"> </w:t>
            </w:r>
            <w:r>
              <w:rPr>
                <w:spacing w:val="-7"/>
              </w:rPr>
              <w:t>9.</w:t>
            </w:r>
          </w:p>
        </w:tc>
        <w:tc>
          <w:tcPr>
            <w:tcW w:w="3969" w:type="dxa"/>
          </w:tcPr>
          <w:p w14:paraId="68515658" w14:textId="77777777" w:rsidR="00322D57" w:rsidRDefault="00322D57" w:rsidP="002A1E96">
            <w:pPr>
              <w:pStyle w:val="TableParagraph"/>
              <w:tabs>
                <w:tab w:val="left" w:pos="1447"/>
                <w:tab w:val="left" w:pos="1975"/>
                <w:tab w:val="left" w:pos="3542"/>
              </w:tabs>
              <w:spacing w:line="254" w:lineRule="exact"/>
              <w:ind w:left="111" w:right="99"/>
            </w:pPr>
            <w:r>
              <w:rPr>
                <w:spacing w:val="-2"/>
              </w:rPr>
              <w:t>Certificate</w:t>
            </w:r>
            <w:r>
              <w:tab/>
            </w:r>
            <w:r>
              <w:rPr>
                <w:spacing w:val="-6"/>
              </w:rPr>
              <w:t>of</w:t>
            </w:r>
            <w:r>
              <w:tab/>
            </w:r>
            <w:r>
              <w:rPr>
                <w:spacing w:val="-2"/>
              </w:rPr>
              <w:t>Independent</w:t>
            </w:r>
            <w:r>
              <w:tab/>
            </w:r>
            <w:r>
              <w:rPr>
                <w:spacing w:val="-4"/>
              </w:rPr>
              <w:t xml:space="preserve">Bid </w:t>
            </w:r>
            <w:r>
              <w:rPr>
                <w:spacing w:val="-2"/>
              </w:rPr>
              <w:t>Determination</w:t>
            </w:r>
          </w:p>
        </w:tc>
        <w:tc>
          <w:tcPr>
            <w:tcW w:w="2641" w:type="dxa"/>
          </w:tcPr>
          <w:p w14:paraId="136A56DF" w14:textId="77777777" w:rsidR="00322D57" w:rsidRDefault="00322D57" w:rsidP="002A1E96">
            <w:pPr>
              <w:pStyle w:val="TableParagraph"/>
              <w:spacing w:line="254" w:lineRule="exact"/>
              <w:ind w:left="111"/>
            </w:pPr>
            <w:r>
              <w:t>Completed</w:t>
            </w:r>
            <w:r>
              <w:rPr>
                <w:spacing w:val="31"/>
              </w:rPr>
              <w:t xml:space="preserve"> </w:t>
            </w:r>
            <w:r>
              <w:t>and</w:t>
            </w:r>
            <w:r>
              <w:rPr>
                <w:spacing w:val="29"/>
              </w:rPr>
              <w:t xml:space="preserve"> </w:t>
            </w:r>
            <w:r>
              <w:t>signed MBD 9 Form.</w:t>
            </w:r>
          </w:p>
        </w:tc>
      </w:tr>
      <w:tr w:rsidR="00322D57" w14:paraId="0A2C88CA" w14:textId="77777777" w:rsidTr="002A1E96">
        <w:trPr>
          <w:trHeight w:val="754"/>
        </w:trPr>
        <w:tc>
          <w:tcPr>
            <w:tcW w:w="1617" w:type="dxa"/>
          </w:tcPr>
          <w:p w14:paraId="3F04E56D" w14:textId="77777777" w:rsidR="00322D57" w:rsidRDefault="00322D57" w:rsidP="002A1E96">
            <w:pPr>
              <w:pStyle w:val="TableParagraph"/>
              <w:spacing w:line="269" w:lineRule="exact"/>
              <w:ind w:left="112"/>
              <w:rPr>
                <w:rFonts w:ascii="Times New Roman"/>
                <w:sz w:val="24"/>
              </w:rPr>
            </w:pPr>
            <w:r>
              <w:rPr>
                <w:rFonts w:ascii="Times New Roman"/>
                <w:spacing w:val="-5"/>
                <w:sz w:val="24"/>
              </w:rPr>
              <w:t>9.</w:t>
            </w:r>
          </w:p>
        </w:tc>
        <w:tc>
          <w:tcPr>
            <w:tcW w:w="2340" w:type="dxa"/>
          </w:tcPr>
          <w:p w14:paraId="39E2538D" w14:textId="77777777" w:rsidR="00322D57" w:rsidRDefault="00322D57" w:rsidP="002A1E96">
            <w:pPr>
              <w:pStyle w:val="TableParagraph"/>
              <w:spacing w:before="1" w:line="244" w:lineRule="auto"/>
              <w:ind w:left="111"/>
            </w:pPr>
            <w:r>
              <w:rPr>
                <w:w w:val="110"/>
              </w:rPr>
              <w:t>Annexure</w:t>
            </w:r>
            <w:r>
              <w:rPr>
                <w:spacing w:val="-4"/>
                <w:w w:val="110"/>
              </w:rPr>
              <w:t xml:space="preserve"> </w:t>
            </w:r>
            <w:r>
              <w:rPr>
                <w:w w:val="110"/>
              </w:rPr>
              <w:t>–</w:t>
            </w:r>
            <w:r>
              <w:rPr>
                <w:spacing w:val="-4"/>
                <w:w w:val="110"/>
              </w:rPr>
              <w:t xml:space="preserve"> </w:t>
            </w:r>
            <w:r>
              <w:rPr>
                <w:w w:val="110"/>
              </w:rPr>
              <w:t>Proof</w:t>
            </w:r>
            <w:r>
              <w:rPr>
                <w:spacing w:val="-4"/>
                <w:w w:val="110"/>
              </w:rPr>
              <w:t xml:space="preserve"> </w:t>
            </w:r>
            <w:r>
              <w:rPr>
                <w:w w:val="110"/>
              </w:rPr>
              <w:t>of Specific</w:t>
            </w:r>
            <w:r>
              <w:rPr>
                <w:spacing w:val="-6"/>
                <w:w w:val="110"/>
              </w:rPr>
              <w:t xml:space="preserve"> </w:t>
            </w:r>
            <w:r>
              <w:rPr>
                <w:w w:val="110"/>
              </w:rPr>
              <w:t>Goals</w:t>
            </w:r>
          </w:p>
        </w:tc>
        <w:tc>
          <w:tcPr>
            <w:tcW w:w="3969" w:type="dxa"/>
          </w:tcPr>
          <w:p w14:paraId="3AAC109B" w14:textId="77777777" w:rsidR="00322D57" w:rsidRDefault="00322D57" w:rsidP="002A1E96">
            <w:pPr>
              <w:pStyle w:val="TableParagraph"/>
              <w:spacing w:line="244" w:lineRule="exact"/>
              <w:ind w:left="111"/>
            </w:pPr>
            <w:r>
              <w:t>Refer</w:t>
            </w:r>
            <w:r>
              <w:rPr>
                <w:spacing w:val="69"/>
              </w:rPr>
              <w:t xml:space="preserve"> </w:t>
            </w:r>
            <w:r>
              <w:t>to</w:t>
            </w:r>
            <w:r>
              <w:rPr>
                <w:spacing w:val="31"/>
              </w:rPr>
              <w:t xml:space="preserve">  </w:t>
            </w:r>
            <w:r>
              <w:t>documents</w:t>
            </w:r>
            <w:r>
              <w:rPr>
                <w:spacing w:val="33"/>
              </w:rPr>
              <w:t xml:space="preserve">  </w:t>
            </w:r>
            <w:r>
              <w:t>listed</w:t>
            </w:r>
            <w:r>
              <w:rPr>
                <w:spacing w:val="33"/>
              </w:rPr>
              <w:t xml:space="preserve">  </w:t>
            </w:r>
            <w:r>
              <w:t>in</w:t>
            </w:r>
            <w:r>
              <w:rPr>
                <w:spacing w:val="33"/>
              </w:rPr>
              <w:t xml:space="preserve">  </w:t>
            </w:r>
            <w:r>
              <w:rPr>
                <w:spacing w:val="-5"/>
              </w:rPr>
              <w:t>4.3</w:t>
            </w:r>
          </w:p>
          <w:p w14:paraId="7605CF9D" w14:textId="77777777" w:rsidR="00322D57" w:rsidRDefault="00322D57" w:rsidP="002A1E96">
            <w:pPr>
              <w:pStyle w:val="TableParagraph"/>
              <w:spacing w:line="250" w:lineRule="atLeast"/>
              <w:ind w:left="111"/>
            </w:pPr>
            <w:r>
              <w:t>verification</w:t>
            </w:r>
            <w:r>
              <w:rPr>
                <w:spacing w:val="-11"/>
              </w:rPr>
              <w:t xml:space="preserve"> </w:t>
            </w:r>
            <w:r>
              <w:t>documents</w:t>
            </w:r>
            <w:r>
              <w:rPr>
                <w:spacing w:val="-10"/>
              </w:rPr>
              <w:t xml:space="preserve"> </w:t>
            </w:r>
            <w:r>
              <w:t>to</w:t>
            </w:r>
            <w:r>
              <w:rPr>
                <w:spacing w:val="-10"/>
              </w:rPr>
              <w:t xml:space="preserve"> </w:t>
            </w:r>
            <w:r>
              <w:t>be</w:t>
            </w:r>
            <w:r>
              <w:rPr>
                <w:spacing w:val="-9"/>
              </w:rPr>
              <w:t xml:space="preserve"> </w:t>
            </w:r>
            <w:r>
              <w:t>submitted with the tender document</w:t>
            </w:r>
          </w:p>
        </w:tc>
        <w:tc>
          <w:tcPr>
            <w:tcW w:w="2641" w:type="dxa"/>
          </w:tcPr>
          <w:p w14:paraId="57FABAE9" w14:textId="77777777" w:rsidR="00322D57" w:rsidRDefault="00322D57" w:rsidP="002A1E96">
            <w:pPr>
              <w:pStyle w:val="TableParagraph"/>
              <w:tabs>
                <w:tab w:val="left" w:pos="1545"/>
              </w:tabs>
              <w:spacing w:line="244" w:lineRule="exact"/>
              <w:ind w:left="111"/>
            </w:pPr>
            <w:r>
              <w:rPr>
                <w:spacing w:val="-2"/>
              </w:rPr>
              <w:t>Submit</w:t>
            </w:r>
            <w:r>
              <w:tab/>
            </w:r>
            <w:r>
              <w:rPr>
                <w:spacing w:val="-2"/>
              </w:rPr>
              <w:t>applicable</w:t>
            </w:r>
          </w:p>
          <w:p w14:paraId="48E166AB" w14:textId="77777777" w:rsidR="00322D57" w:rsidRDefault="00322D57" w:rsidP="002A1E96">
            <w:pPr>
              <w:pStyle w:val="TableParagraph"/>
              <w:spacing w:line="250" w:lineRule="atLeast"/>
              <w:ind w:left="111"/>
            </w:pPr>
            <w:r>
              <w:t xml:space="preserve">documentation with the </w:t>
            </w:r>
            <w:r>
              <w:rPr>
                <w:w w:val="110"/>
              </w:rPr>
              <w:t>tender submission</w:t>
            </w:r>
            <w:r>
              <w:rPr>
                <w:w w:val="130"/>
              </w:rPr>
              <w:t xml:space="preserve"> – </w:t>
            </w:r>
            <w:r>
              <w:rPr>
                <w:w w:val="110"/>
              </w:rPr>
              <w:t>If</w:t>
            </w:r>
          </w:p>
        </w:tc>
      </w:tr>
    </w:tbl>
    <w:p w14:paraId="6988589D" w14:textId="77777777" w:rsidR="00322D57" w:rsidRDefault="00322D57" w:rsidP="00322D57">
      <w:pPr>
        <w:pStyle w:val="TableParagraph"/>
        <w:spacing w:line="250" w:lineRule="atLeast"/>
        <w:sectPr w:rsidR="00322D57" w:rsidSect="00322D57">
          <w:headerReference w:type="default" r:id="rId11"/>
          <w:footerReference w:type="default" r:id="rId12"/>
          <w:pgSz w:w="11910" w:h="16840"/>
          <w:pgMar w:top="1820" w:right="566" w:bottom="680" w:left="708" w:header="359" w:footer="499" w:gutter="0"/>
          <w:pgNumType w:start="40"/>
          <w:cols w:space="720"/>
        </w:sectPr>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7"/>
        <w:gridCol w:w="2340"/>
        <w:gridCol w:w="3969"/>
        <w:gridCol w:w="2641"/>
      </w:tblGrid>
      <w:tr w:rsidR="00322D57" w14:paraId="4D5670F8" w14:textId="77777777" w:rsidTr="002A1E96">
        <w:trPr>
          <w:trHeight w:val="1011"/>
        </w:trPr>
        <w:tc>
          <w:tcPr>
            <w:tcW w:w="1617" w:type="dxa"/>
          </w:tcPr>
          <w:p w14:paraId="2EBC77D2" w14:textId="77777777" w:rsidR="00322D57" w:rsidRDefault="00322D57" w:rsidP="002A1E96">
            <w:pPr>
              <w:pStyle w:val="TableParagraph"/>
              <w:rPr>
                <w:rFonts w:ascii="Times New Roman"/>
                <w:sz w:val="20"/>
              </w:rPr>
            </w:pPr>
          </w:p>
        </w:tc>
        <w:tc>
          <w:tcPr>
            <w:tcW w:w="2340" w:type="dxa"/>
          </w:tcPr>
          <w:p w14:paraId="0F4D85A3" w14:textId="77777777" w:rsidR="00322D57" w:rsidRDefault="00322D57" w:rsidP="002A1E96">
            <w:pPr>
              <w:pStyle w:val="TableParagraph"/>
              <w:rPr>
                <w:rFonts w:ascii="Times New Roman"/>
                <w:sz w:val="20"/>
              </w:rPr>
            </w:pPr>
          </w:p>
        </w:tc>
        <w:tc>
          <w:tcPr>
            <w:tcW w:w="3969" w:type="dxa"/>
          </w:tcPr>
          <w:p w14:paraId="2C0C8998" w14:textId="77777777" w:rsidR="00322D57" w:rsidRDefault="00322D57" w:rsidP="002A1E96">
            <w:pPr>
              <w:pStyle w:val="TableParagraph"/>
              <w:rPr>
                <w:rFonts w:ascii="Times New Roman"/>
                <w:sz w:val="20"/>
              </w:rPr>
            </w:pPr>
          </w:p>
        </w:tc>
        <w:tc>
          <w:tcPr>
            <w:tcW w:w="2641" w:type="dxa"/>
          </w:tcPr>
          <w:p w14:paraId="78075BB7" w14:textId="77777777" w:rsidR="00322D57" w:rsidRDefault="00322D57" w:rsidP="002A1E96">
            <w:pPr>
              <w:pStyle w:val="TableParagraph"/>
              <w:spacing w:before="5" w:line="237" w:lineRule="auto"/>
              <w:ind w:left="111" w:right="90"/>
              <w:jc w:val="both"/>
            </w:pPr>
            <w:r>
              <w:t>not submitted with the tender document points for Specific Goals won’t be allocated.</w:t>
            </w:r>
          </w:p>
        </w:tc>
      </w:tr>
      <w:tr w:rsidR="00322D57" w14:paraId="1758C792" w14:textId="77777777" w:rsidTr="002A1E96">
        <w:trPr>
          <w:trHeight w:val="4047"/>
        </w:trPr>
        <w:tc>
          <w:tcPr>
            <w:tcW w:w="1617" w:type="dxa"/>
          </w:tcPr>
          <w:p w14:paraId="0838ACBE" w14:textId="77777777" w:rsidR="00322D57" w:rsidRDefault="00322D57" w:rsidP="002A1E96">
            <w:pPr>
              <w:pStyle w:val="TableParagraph"/>
              <w:spacing w:before="1"/>
              <w:ind w:left="112"/>
              <w:rPr>
                <w:rFonts w:ascii="Times New Roman"/>
                <w:sz w:val="24"/>
              </w:rPr>
            </w:pPr>
            <w:r>
              <w:rPr>
                <w:rFonts w:ascii="Times New Roman"/>
                <w:spacing w:val="-5"/>
                <w:sz w:val="24"/>
              </w:rPr>
              <w:t>10.</w:t>
            </w:r>
          </w:p>
        </w:tc>
        <w:tc>
          <w:tcPr>
            <w:tcW w:w="2340" w:type="dxa"/>
          </w:tcPr>
          <w:p w14:paraId="0147B5EA" w14:textId="77777777" w:rsidR="00322D57" w:rsidRDefault="00322D57" w:rsidP="002A1E96">
            <w:pPr>
              <w:pStyle w:val="TableParagraph"/>
              <w:spacing w:before="3"/>
              <w:ind w:left="111"/>
            </w:pPr>
            <w:r>
              <w:rPr>
                <w:spacing w:val="-2"/>
              </w:rPr>
              <w:t>Annexure</w:t>
            </w:r>
          </w:p>
        </w:tc>
        <w:tc>
          <w:tcPr>
            <w:tcW w:w="3969" w:type="dxa"/>
          </w:tcPr>
          <w:p w14:paraId="371A9106" w14:textId="77777777" w:rsidR="00322D57" w:rsidRDefault="00322D57" w:rsidP="002A1E96">
            <w:pPr>
              <w:pStyle w:val="TableParagraph"/>
              <w:spacing w:before="3" w:line="244" w:lineRule="auto"/>
              <w:ind w:left="111" w:right="93"/>
              <w:jc w:val="both"/>
            </w:pPr>
            <w:r>
              <w:t>Municipal Rates and Taxes for the Tenderer - Current municipal rates for the entity not in arrears by more than 90 days. If leasing/renting, submitted copy of valid lease agreement where premises are rented OR</w:t>
            </w:r>
          </w:p>
          <w:p w14:paraId="113A63CF" w14:textId="77777777" w:rsidR="00322D57" w:rsidRDefault="00322D57" w:rsidP="002A1E96">
            <w:pPr>
              <w:pStyle w:val="TableParagraph"/>
              <w:tabs>
                <w:tab w:val="left" w:pos="2047"/>
                <w:tab w:val="left" w:pos="3101"/>
              </w:tabs>
              <w:spacing w:line="244" w:lineRule="auto"/>
              <w:ind w:left="111" w:right="93"/>
              <w:jc w:val="both"/>
            </w:pPr>
            <w:r>
              <w:rPr>
                <w:spacing w:val="-2"/>
              </w:rPr>
              <w:t>Confirmation</w:t>
            </w:r>
            <w:r>
              <w:tab/>
            </w:r>
            <w:r>
              <w:rPr>
                <w:spacing w:val="-4"/>
              </w:rPr>
              <w:t>that</w:t>
            </w:r>
            <w:r>
              <w:tab/>
            </w:r>
            <w:r>
              <w:rPr>
                <w:spacing w:val="-2"/>
              </w:rPr>
              <w:t xml:space="preserve">suitable </w:t>
            </w:r>
            <w:r>
              <w:t>arrangements are in place for arrear municipal obligations with your local municipality OR</w:t>
            </w:r>
          </w:p>
          <w:p w14:paraId="0813A5DD" w14:textId="77777777" w:rsidR="00322D57" w:rsidRDefault="00322D57" w:rsidP="002A1E96">
            <w:pPr>
              <w:pStyle w:val="TableParagraph"/>
              <w:spacing w:line="244" w:lineRule="auto"/>
              <w:ind w:left="111" w:right="93"/>
              <w:jc w:val="both"/>
            </w:pPr>
            <w:r>
              <w:t>Current municipal rates which is not older than 90 days or valid lease agreement</w:t>
            </w:r>
            <w:r>
              <w:rPr>
                <w:spacing w:val="-2"/>
              </w:rPr>
              <w:t xml:space="preserve"> </w:t>
            </w:r>
            <w:r>
              <w:t>with</w:t>
            </w:r>
            <w:r>
              <w:rPr>
                <w:spacing w:val="-2"/>
              </w:rPr>
              <w:t xml:space="preserve"> </w:t>
            </w:r>
            <w:r>
              <w:t>affidavit</w:t>
            </w:r>
            <w:r>
              <w:rPr>
                <w:spacing w:val="-2"/>
              </w:rPr>
              <w:t xml:space="preserve"> </w:t>
            </w:r>
            <w:r>
              <w:t>from</w:t>
            </w:r>
            <w:r>
              <w:rPr>
                <w:spacing w:val="-2"/>
              </w:rPr>
              <w:t xml:space="preserve"> </w:t>
            </w:r>
            <w:r>
              <w:t>owner</w:t>
            </w:r>
            <w:r>
              <w:rPr>
                <w:spacing w:val="-1"/>
              </w:rPr>
              <w:t xml:space="preserve"> </w:t>
            </w:r>
            <w:r>
              <w:t>of property</w:t>
            </w:r>
            <w:r>
              <w:rPr>
                <w:spacing w:val="56"/>
              </w:rPr>
              <w:t xml:space="preserve"> </w:t>
            </w:r>
            <w:r>
              <w:t>in</w:t>
            </w:r>
            <w:r>
              <w:rPr>
                <w:spacing w:val="53"/>
              </w:rPr>
              <w:t xml:space="preserve"> </w:t>
            </w:r>
            <w:r>
              <w:t>cases</w:t>
            </w:r>
            <w:r>
              <w:rPr>
                <w:spacing w:val="55"/>
              </w:rPr>
              <w:t xml:space="preserve"> </w:t>
            </w:r>
            <w:r>
              <w:t>stated</w:t>
            </w:r>
            <w:r>
              <w:rPr>
                <w:spacing w:val="55"/>
              </w:rPr>
              <w:t xml:space="preserve"> </w:t>
            </w:r>
            <w:r>
              <w:t>in</w:t>
            </w:r>
            <w:r>
              <w:rPr>
                <w:spacing w:val="55"/>
              </w:rPr>
              <w:t xml:space="preserve"> </w:t>
            </w:r>
            <w:r>
              <w:t>Proof</w:t>
            </w:r>
            <w:r>
              <w:rPr>
                <w:spacing w:val="53"/>
              </w:rPr>
              <w:t xml:space="preserve"> </w:t>
            </w:r>
            <w:r>
              <w:rPr>
                <w:spacing w:val="-5"/>
              </w:rPr>
              <w:t>of</w:t>
            </w:r>
          </w:p>
          <w:p w14:paraId="74CEC275" w14:textId="77777777" w:rsidR="00322D57" w:rsidRDefault="00322D57" w:rsidP="002A1E96">
            <w:pPr>
              <w:pStyle w:val="TableParagraph"/>
              <w:spacing w:before="5" w:line="220" w:lineRule="auto"/>
              <w:ind w:left="111" w:right="804"/>
              <w:jc w:val="both"/>
            </w:pPr>
            <w:r>
              <w:t>Good Standing with regards to Municipal Accounts document</w:t>
            </w:r>
          </w:p>
        </w:tc>
        <w:tc>
          <w:tcPr>
            <w:tcW w:w="2641" w:type="dxa"/>
          </w:tcPr>
          <w:p w14:paraId="3B070508" w14:textId="77777777" w:rsidR="00322D57" w:rsidRDefault="00322D57" w:rsidP="002A1E96">
            <w:pPr>
              <w:pStyle w:val="TableParagraph"/>
              <w:tabs>
                <w:tab w:val="left" w:pos="1545"/>
              </w:tabs>
              <w:spacing w:before="3" w:line="244" w:lineRule="auto"/>
              <w:ind w:left="111" w:right="89"/>
              <w:jc w:val="both"/>
            </w:pPr>
            <w:r>
              <w:rPr>
                <w:spacing w:val="-2"/>
              </w:rPr>
              <w:t>Submit</w:t>
            </w:r>
            <w:r>
              <w:tab/>
            </w:r>
            <w:r>
              <w:rPr>
                <w:spacing w:val="-2"/>
              </w:rPr>
              <w:t xml:space="preserve">applicable </w:t>
            </w:r>
            <w:r>
              <w:t>documentation with the tender submission</w:t>
            </w:r>
          </w:p>
        </w:tc>
      </w:tr>
      <w:tr w:rsidR="00322D57" w14:paraId="2504AD64" w14:textId="77777777" w:rsidTr="002A1E96">
        <w:trPr>
          <w:trHeight w:val="4047"/>
        </w:trPr>
        <w:tc>
          <w:tcPr>
            <w:tcW w:w="1617" w:type="dxa"/>
          </w:tcPr>
          <w:p w14:paraId="43ECE057" w14:textId="77777777" w:rsidR="00322D57" w:rsidRDefault="00322D57" w:rsidP="002A1E96">
            <w:pPr>
              <w:pStyle w:val="TableParagraph"/>
              <w:ind w:left="112"/>
              <w:rPr>
                <w:rFonts w:ascii="Times New Roman"/>
                <w:sz w:val="24"/>
              </w:rPr>
            </w:pPr>
            <w:r>
              <w:rPr>
                <w:rFonts w:ascii="Times New Roman"/>
                <w:spacing w:val="-5"/>
                <w:sz w:val="24"/>
              </w:rPr>
              <w:t>11.</w:t>
            </w:r>
          </w:p>
        </w:tc>
        <w:tc>
          <w:tcPr>
            <w:tcW w:w="2340" w:type="dxa"/>
          </w:tcPr>
          <w:p w14:paraId="71673B33" w14:textId="77777777" w:rsidR="00322D57" w:rsidRDefault="00322D57" w:rsidP="002A1E96">
            <w:pPr>
              <w:pStyle w:val="TableParagraph"/>
              <w:spacing w:before="3"/>
              <w:ind w:left="111"/>
            </w:pPr>
            <w:r>
              <w:rPr>
                <w:spacing w:val="-2"/>
              </w:rPr>
              <w:t>Annexure</w:t>
            </w:r>
          </w:p>
        </w:tc>
        <w:tc>
          <w:tcPr>
            <w:tcW w:w="3969" w:type="dxa"/>
          </w:tcPr>
          <w:p w14:paraId="20570C50" w14:textId="77777777" w:rsidR="00322D57" w:rsidRDefault="00322D57" w:rsidP="002A1E96">
            <w:pPr>
              <w:pStyle w:val="TableParagraph"/>
              <w:spacing w:before="3" w:line="244" w:lineRule="auto"/>
              <w:ind w:left="111" w:right="91"/>
              <w:jc w:val="both"/>
            </w:pPr>
            <w:r>
              <w:t>Municipal Rates and Taxes - Current municipal rates for the directors of the entity</w:t>
            </w:r>
            <w:r>
              <w:rPr>
                <w:spacing w:val="-1"/>
              </w:rPr>
              <w:t xml:space="preserve"> </w:t>
            </w:r>
            <w:r>
              <w:t>not</w:t>
            </w:r>
            <w:r>
              <w:rPr>
                <w:spacing w:val="-1"/>
              </w:rPr>
              <w:t xml:space="preserve"> </w:t>
            </w:r>
            <w:r>
              <w:t>in</w:t>
            </w:r>
            <w:r>
              <w:rPr>
                <w:spacing w:val="-2"/>
              </w:rPr>
              <w:t xml:space="preserve"> </w:t>
            </w:r>
            <w:r>
              <w:t>arrears</w:t>
            </w:r>
            <w:r>
              <w:rPr>
                <w:spacing w:val="-1"/>
              </w:rPr>
              <w:t xml:space="preserve"> </w:t>
            </w:r>
            <w:r>
              <w:t>by</w:t>
            </w:r>
            <w:r>
              <w:rPr>
                <w:spacing w:val="-1"/>
              </w:rPr>
              <w:t xml:space="preserve"> </w:t>
            </w:r>
            <w:r>
              <w:t>than</w:t>
            </w:r>
            <w:r>
              <w:rPr>
                <w:spacing w:val="-1"/>
              </w:rPr>
              <w:t xml:space="preserve"> </w:t>
            </w:r>
            <w:r>
              <w:t>90 days.</w:t>
            </w:r>
            <w:r>
              <w:rPr>
                <w:spacing w:val="-2"/>
              </w:rPr>
              <w:t xml:space="preserve"> </w:t>
            </w:r>
            <w:r>
              <w:t>If leasing/renting,</w:t>
            </w:r>
            <w:r>
              <w:rPr>
                <w:spacing w:val="-15"/>
              </w:rPr>
              <w:t xml:space="preserve"> </w:t>
            </w:r>
            <w:r>
              <w:t>submitted</w:t>
            </w:r>
            <w:r>
              <w:rPr>
                <w:spacing w:val="-15"/>
              </w:rPr>
              <w:t xml:space="preserve"> </w:t>
            </w:r>
            <w:r>
              <w:t>copy</w:t>
            </w:r>
            <w:r>
              <w:rPr>
                <w:spacing w:val="-14"/>
              </w:rPr>
              <w:t xml:space="preserve"> </w:t>
            </w:r>
            <w:r>
              <w:t>of</w:t>
            </w:r>
            <w:r>
              <w:rPr>
                <w:spacing w:val="-15"/>
              </w:rPr>
              <w:t xml:space="preserve"> </w:t>
            </w:r>
            <w:r>
              <w:t>valid lease agreement where premises are rented OR</w:t>
            </w:r>
          </w:p>
          <w:p w14:paraId="46802B69" w14:textId="77777777" w:rsidR="00322D57" w:rsidRDefault="00322D57" w:rsidP="002A1E96">
            <w:pPr>
              <w:pStyle w:val="TableParagraph"/>
              <w:tabs>
                <w:tab w:val="left" w:pos="2047"/>
                <w:tab w:val="left" w:pos="3101"/>
              </w:tabs>
              <w:spacing w:line="244" w:lineRule="auto"/>
              <w:ind w:left="111" w:right="93"/>
              <w:jc w:val="both"/>
            </w:pPr>
            <w:r>
              <w:rPr>
                <w:spacing w:val="-2"/>
              </w:rPr>
              <w:t>Confirmation</w:t>
            </w:r>
            <w:r>
              <w:tab/>
            </w:r>
            <w:r>
              <w:rPr>
                <w:spacing w:val="-4"/>
              </w:rPr>
              <w:t>that</w:t>
            </w:r>
            <w:r>
              <w:tab/>
            </w:r>
            <w:r>
              <w:rPr>
                <w:spacing w:val="-2"/>
              </w:rPr>
              <w:t xml:space="preserve">suitable </w:t>
            </w:r>
            <w:r>
              <w:t>arrangements are in place for arrear municipal obligations with your local municipality OR</w:t>
            </w:r>
          </w:p>
          <w:p w14:paraId="3E0E2686" w14:textId="77777777" w:rsidR="00322D57" w:rsidRDefault="00322D57" w:rsidP="002A1E96">
            <w:pPr>
              <w:pStyle w:val="TableParagraph"/>
              <w:spacing w:line="244" w:lineRule="auto"/>
              <w:ind w:left="111" w:right="93"/>
              <w:jc w:val="both"/>
            </w:pPr>
            <w:r>
              <w:t>Current municipal rates which is not older than 90 days or valid lease agreement</w:t>
            </w:r>
            <w:r>
              <w:rPr>
                <w:spacing w:val="-2"/>
              </w:rPr>
              <w:t xml:space="preserve"> </w:t>
            </w:r>
            <w:r>
              <w:t>with</w:t>
            </w:r>
            <w:r>
              <w:rPr>
                <w:spacing w:val="-2"/>
              </w:rPr>
              <w:t xml:space="preserve"> </w:t>
            </w:r>
            <w:r>
              <w:t>affidavit</w:t>
            </w:r>
            <w:r>
              <w:rPr>
                <w:spacing w:val="-2"/>
              </w:rPr>
              <w:t xml:space="preserve"> </w:t>
            </w:r>
            <w:r>
              <w:t>from</w:t>
            </w:r>
            <w:r>
              <w:rPr>
                <w:spacing w:val="-2"/>
              </w:rPr>
              <w:t xml:space="preserve"> </w:t>
            </w:r>
            <w:r>
              <w:t>owner</w:t>
            </w:r>
            <w:r>
              <w:rPr>
                <w:spacing w:val="-1"/>
              </w:rPr>
              <w:t xml:space="preserve"> </w:t>
            </w:r>
            <w:r>
              <w:t>of property</w:t>
            </w:r>
            <w:r>
              <w:rPr>
                <w:spacing w:val="56"/>
              </w:rPr>
              <w:t xml:space="preserve"> </w:t>
            </w:r>
            <w:r>
              <w:t>in</w:t>
            </w:r>
            <w:r>
              <w:rPr>
                <w:spacing w:val="53"/>
              </w:rPr>
              <w:t xml:space="preserve"> </w:t>
            </w:r>
            <w:r>
              <w:t>cases</w:t>
            </w:r>
            <w:r>
              <w:rPr>
                <w:spacing w:val="55"/>
              </w:rPr>
              <w:t xml:space="preserve"> </w:t>
            </w:r>
            <w:r>
              <w:t>stated</w:t>
            </w:r>
            <w:r>
              <w:rPr>
                <w:spacing w:val="55"/>
              </w:rPr>
              <w:t xml:space="preserve"> </w:t>
            </w:r>
            <w:r>
              <w:t>in</w:t>
            </w:r>
            <w:r>
              <w:rPr>
                <w:spacing w:val="55"/>
              </w:rPr>
              <w:t xml:space="preserve"> </w:t>
            </w:r>
            <w:r>
              <w:t>Proof</w:t>
            </w:r>
            <w:r>
              <w:rPr>
                <w:spacing w:val="53"/>
              </w:rPr>
              <w:t xml:space="preserve"> </w:t>
            </w:r>
            <w:r>
              <w:rPr>
                <w:spacing w:val="-5"/>
              </w:rPr>
              <w:t>of</w:t>
            </w:r>
          </w:p>
          <w:p w14:paraId="3FE8B22E" w14:textId="77777777" w:rsidR="00322D57" w:rsidRDefault="00322D57" w:rsidP="002A1E96">
            <w:pPr>
              <w:pStyle w:val="TableParagraph"/>
              <w:spacing w:before="6" w:line="220" w:lineRule="auto"/>
              <w:ind w:left="111" w:right="804"/>
              <w:jc w:val="both"/>
            </w:pPr>
            <w:r>
              <w:t>Good Standing with regards to Municipal Accounts document.</w:t>
            </w:r>
          </w:p>
        </w:tc>
        <w:tc>
          <w:tcPr>
            <w:tcW w:w="2641" w:type="dxa"/>
          </w:tcPr>
          <w:p w14:paraId="5D085DD5" w14:textId="77777777" w:rsidR="00322D57" w:rsidRDefault="00322D57" w:rsidP="002A1E96">
            <w:pPr>
              <w:pStyle w:val="TableParagraph"/>
              <w:tabs>
                <w:tab w:val="left" w:pos="1545"/>
              </w:tabs>
              <w:spacing w:before="3"/>
              <w:ind w:left="111" w:right="89"/>
              <w:jc w:val="both"/>
            </w:pPr>
            <w:r>
              <w:rPr>
                <w:spacing w:val="-2"/>
              </w:rPr>
              <w:t>Submit</w:t>
            </w:r>
            <w:r>
              <w:tab/>
            </w:r>
            <w:r>
              <w:rPr>
                <w:spacing w:val="-2"/>
              </w:rPr>
              <w:t xml:space="preserve">applicable </w:t>
            </w:r>
            <w:r>
              <w:t>documentation with the tender submission</w:t>
            </w:r>
          </w:p>
        </w:tc>
      </w:tr>
      <w:tr w:rsidR="00322D57" w14:paraId="034177EF" w14:textId="77777777" w:rsidTr="002A1E96">
        <w:trPr>
          <w:trHeight w:val="1518"/>
        </w:trPr>
        <w:tc>
          <w:tcPr>
            <w:tcW w:w="1617" w:type="dxa"/>
          </w:tcPr>
          <w:p w14:paraId="3F7C9637" w14:textId="77777777" w:rsidR="00322D57" w:rsidRDefault="00322D57" w:rsidP="002A1E96">
            <w:pPr>
              <w:pStyle w:val="TableParagraph"/>
              <w:ind w:left="112"/>
              <w:rPr>
                <w:rFonts w:ascii="Times New Roman"/>
                <w:sz w:val="24"/>
              </w:rPr>
            </w:pPr>
            <w:r>
              <w:rPr>
                <w:rFonts w:ascii="Times New Roman"/>
                <w:spacing w:val="-5"/>
                <w:sz w:val="24"/>
              </w:rPr>
              <w:t>12.</w:t>
            </w:r>
          </w:p>
        </w:tc>
        <w:tc>
          <w:tcPr>
            <w:tcW w:w="2340" w:type="dxa"/>
          </w:tcPr>
          <w:p w14:paraId="299BA15C" w14:textId="77777777" w:rsidR="00322D57" w:rsidRDefault="00322D57" w:rsidP="002A1E96">
            <w:pPr>
              <w:pStyle w:val="TableParagraph"/>
              <w:spacing w:before="3"/>
              <w:ind w:left="111"/>
            </w:pPr>
            <w:r>
              <w:rPr>
                <w:spacing w:val="-2"/>
              </w:rPr>
              <w:t>Annexure</w:t>
            </w:r>
          </w:p>
        </w:tc>
        <w:tc>
          <w:tcPr>
            <w:tcW w:w="3969" w:type="dxa"/>
          </w:tcPr>
          <w:p w14:paraId="528A170B" w14:textId="77777777" w:rsidR="00322D57" w:rsidRDefault="00322D57" w:rsidP="002A1E96">
            <w:pPr>
              <w:pStyle w:val="TableParagraph"/>
              <w:tabs>
                <w:tab w:val="left" w:pos="933"/>
                <w:tab w:val="left" w:pos="2121"/>
                <w:tab w:val="left" w:pos="3663"/>
              </w:tabs>
              <w:spacing w:before="3" w:line="244" w:lineRule="auto"/>
              <w:ind w:left="111" w:right="101"/>
            </w:pPr>
            <w:r>
              <w:rPr>
                <w:spacing w:val="-2"/>
              </w:rPr>
              <w:t>Joint</w:t>
            </w:r>
            <w:r>
              <w:tab/>
            </w:r>
            <w:r>
              <w:rPr>
                <w:spacing w:val="-2"/>
              </w:rPr>
              <w:t>Venture,</w:t>
            </w:r>
            <w:r>
              <w:tab/>
            </w:r>
            <w:r>
              <w:rPr>
                <w:spacing w:val="-2"/>
              </w:rPr>
              <w:t>Consortium,</w:t>
            </w:r>
            <w:r>
              <w:tab/>
            </w:r>
            <w:r>
              <w:rPr>
                <w:spacing w:val="-6"/>
              </w:rPr>
              <w:t xml:space="preserve">or </w:t>
            </w:r>
            <w:r>
              <w:t>equivalent agreement– if applicable.</w:t>
            </w:r>
          </w:p>
        </w:tc>
        <w:tc>
          <w:tcPr>
            <w:tcW w:w="2641" w:type="dxa"/>
          </w:tcPr>
          <w:p w14:paraId="16A2EBEC" w14:textId="77777777" w:rsidR="00322D57" w:rsidRDefault="00322D57" w:rsidP="002A1E96">
            <w:pPr>
              <w:pStyle w:val="TableParagraph"/>
              <w:tabs>
                <w:tab w:val="left" w:pos="1702"/>
                <w:tab w:val="left" w:pos="2339"/>
              </w:tabs>
              <w:spacing w:before="3"/>
              <w:ind w:left="111" w:right="91"/>
              <w:jc w:val="both"/>
            </w:pPr>
            <w:r>
              <w:rPr>
                <w:spacing w:val="-2"/>
              </w:rPr>
              <w:t>Joint</w:t>
            </w:r>
            <w:r>
              <w:tab/>
            </w:r>
            <w:r>
              <w:rPr>
                <w:spacing w:val="-2"/>
              </w:rPr>
              <w:t>Venture, Consortium,</w:t>
            </w:r>
            <w:r>
              <w:tab/>
            </w:r>
            <w:r>
              <w:tab/>
            </w:r>
            <w:r>
              <w:rPr>
                <w:spacing w:val="-6"/>
              </w:rPr>
              <w:t xml:space="preserve">or </w:t>
            </w:r>
            <w:r>
              <w:t xml:space="preserve">equivalent agreement </w:t>
            </w:r>
            <w:r>
              <w:rPr>
                <w:spacing w:val="-2"/>
              </w:rPr>
              <w:t>signed</w:t>
            </w:r>
            <w:r>
              <w:tab/>
            </w:r>
            <w:r>
              <w:rPr>
                <w:spacing w:val="-2"/>
              </w:rPr>
              <w:t xml:space="preserve">showing </w:t>
            </w:r>
            <w:r>
              <w:t>percentage</w:t>
            </w:r>
            <w:r>
              <w:rPr>
                <w:spacing w:val="-9"/>
              </w:rPr>
              <w:t xml:space="preserve"> </w:t>
            </w:r>
            <w:r>
              <w:t>ownership</w:t>
            </w:r>
            <w:r>
              <w:rPr>
                <w:spacing w:val="-8"/>
              </w:rPr>
              <w:t xml:space="preserve"> </w:t>
            </w:r>
            <w:r>
              <w:t>of parties – if applicable.</w:t>
            </w:r>
          </w:p>
        </w:tc>
      </w:tr>
    </w:tbl>
    <w:p w14:paraId="1846B62F" w14:textId="77777777" w:rsidR="009C625C" w:rsidRDefault="009C625C">
      <w:pPr>
        <w:pStyle w:val="BodyText"/>
        <w:spacing w:before="11"/>
        <w:rPr>
          <w:rFonts w:ascii="Arial"/>
          <w:b/>
          <w:sz w:val="19"/>
        </w:rPr>
      </w:pPr>
    </w:p>
    <w:p w14:paraId="230CD6C7" w14:textId="77777777" w:rsidR="00950C78" w:rsidRDefault="00950C78" w:rsidP="00950C78">
      <w:pPr>
        <w:ind w:left="114" w:right="337"/>
        <w:jc w:val="both"/>
        <w:rPr>
          <w:rFonts w:ascii="Arial"/>
          <w:b/>
        </w:rPr>
      </w:pPr>
      <w:r>
        <w:rPr>
          <w:rFonts w:ascii="Arial"/>
          <w:b/>
        </w:rPr>
        <w:t xml:space="preserve">Tenderers will be notified of any omitted, outstanding, missing and or incomplete administrative documents and will be offered a period of 3 days to complete or submit those pages i.e., Municipal Bidding Documents (MBD), authority to sign and other administrative documents that require completion and signatures. These exclude documentation on functionality, </w:t>
      </w:r>
      <w:proofErr w:type="gramStart"/>
      <w:r>
        <w:rPr>
          <w:rFonts w:ascii="Arial"/>
          <w:b/>
        </w:rPr>
        <w:t>price</w:t>
      </w:r>
      <w:proofErr w:type="gramEnd"/>
      <w:r>
        <w:rPr>
          <w:rFonts w:ascii="Arial"/>
          <w:b/>
        </w:rPr>
        <w:t xml:space="preserve"> and preference points for specific goals, and MBD 6.2 Local Production and Content.</w:t>
      </w:r>
    </w:p>
    <w:p w14:paraId="3E986809" w14:textId="77777777" w:rsidR="00950C78" w:rsidRDefault="00950C78" w:rsidP="00950C78">
      <w:pPr>
        <w:pStyle w:val="BodyText"/>
        <w:rPr>
          <w:rFonts w:ascii="Arial"/>
          <w:b/>
        </w:rPr>
      </w:pPr>
    </w:p>
    <w:p w14:paraId="77DBEFA4" w14:textId="77777777" w:rsidR="00950C78" w:rsidRDefault="00950C78" w:rsidP="00950C78">
      <w:pPr>
        <w:ind w:left="114" w:right="338"/>
        <w:jc w:val="both"/>
        <w:rPr>
          <w:rFonts w:ascii="Arial"/>
          <w:b/>
        </w:rPr>
      </w:pPr>
      <w:r>
        <w:rPr>
          <w:rFonts w:ascii="Arial"/>
          <w:b/>
        </w:rPr>
        <w:t>Tenders</w:t>
      </w:r>
      <w:r>
        <w:rPr>
          <w:rFonts w:ascii="Arial"/>
          <w:b/>
          <w:spacing w:val="-9"/>
        </w:rPr>
        <w:t xml:space="preserve"> </w:t>
      </w:r>
      <w:r>
        <w:rPr>
          <w:rFonts w:ascii="Arial"/>
          <w:b/>
        </w:rPr>
        <w:t>that</w:t>
      </w:r>
      <w:r>
        <w:rPr>
          <w:rFonts w:ascii="Arial"/>
          <w:b/>
          <w:spacing w:val="-10"/>
        </w:rPr>
        <w:t xml:space="preserve"> </w:t>
      </w:r>
      <w:r>
        <w:rPr>
          <w:rFonts w:ascii="Arial"/>
          <w:b/>
        </w:rPr>
        <w:t>are</w:t>
      </w:r>
      <w:r>
        <w:rPr>
          <w:rFonts w:ascii="Arial"/>
          <w:b/>
          <w:spacing w:val="-10"/>
        </w:rPr>
        <w:t xml:space="preserve"> </w:t>
      </w:r>
      <w:r>
        <w:rPr>
          <w:rFonts w:ascii="Arial"/>
          <w:b/>
        </w:rPr>
        <w:t>received</w:t>
      </w:r>
      <w:r>
        <w:rPr>
          <w:rFonts w:ascii="Arial"/>
          <w:b/>
          <w:spacing w:val="-10"/>
        </w:rPr>
        <w:t xml:space="preserve"> </w:t>
      </w:r>
      <w:r>
        <w:rPr>
          <w:rFonts w:ascii="Arial"/>
          <w:b/>
        </w:rPr>
        <w:t>contrary</w:t>
      </w:r>
      <w:r>
        <w:rPr>
          <w:rFonts w:ascii="Arial"/>
          <w:b/>
          <w:spacing w:val="-10"/>
        </w:rPr>
        <w:t xml:space="preserve"> </w:t>
      </w:r>
      <w:r>
        <w:rPr>
          <w:rFonts w:ascii="Arial"/>
          <w:b/>
        </w:rPr>
        <w:t>to</w:t>
      </w:r>
      <w:r>
        <w:rPr>
          <w:rFonts w:ascii="Arial"/>
          <w:b/>
          <w:spacing w:val="-10"/>
        </w:rPr>
        <w:t xml:space="preserve"> </w:t>
      </w:r>
      <w:r>
        <w:rPr>
          <w:rFonts w:ascii="Arial"/>
          <w:b/>
        </w:rPr>
        <w:t>the</w:t>
      </w:r>
      <w:r>
        <w:rPr>
          <w:rFonts w:ascii="Arial"/>
          <w:b/>
          <w:spacing w:val="-11"/>
        </w:rPr>
        <w:t xml:space="preserve"> </w:t>
      </w:r>
      <w:r>
        <w:rPr>
          <w:rFonts w:ascii="Arial"/>
          <w:b/>
        </w:rPr>
        <w:t>above</w:t>
      </w:r>
      <w:r>
        <w:rPr>
          <w:rFonts w:ascii="Arial"/>
          <w:b/>
          <w:spacing w:val="-10"/>
        </w:rPr>
        <w:t xml:space="preserve"> </w:t>
      </w:r>
      <w:r>
        <w:rPr>
          <w:rFonts w:ascii="Arial"/>
          <w:b/>
        </w:rPr>
        <w:t>requirements</w:t>
      </w:r>
      <w:r>
        <w:rPr>
          <w:rFonts w:ascii="Arial"/>
          <w:b/>
          <w:spacing w:val="-10"/>
        </w:rPr>
        <w:t xml:space="preserve"> </w:t>
      </w:r>
      <w:r>
        <w:rPr>
          <w:rFonts w:ascii="Arial"/>
          <w:b/>
        </w:rPr>
        <w:t>will</w:t>
      </w:r>
      <w:r>
        <w:rPr>
          <w:rFonts w:ascii="Arial"/>
          <w:b/>
          <w:spacing w:val="-12"/>
        </w:rPr>
        <w:t xml:space="preserve"> </w:t>
      </w:r>
      <w:r>
        <w:rPr>
          <w:rFonts w:ascii="Arial"/>
          <w:b/>
        </w:rPr>
        <w:t>be</w:t>
      </w:r>
      <w:r>
        <w:rPr>
          <w:rFonts w:ascii="Arial"/>
          <w:b/>
          <w:spacing w:val="-10"/>
        </w:rPr>
        <w:t xml:space="preserve"> </w:t>
      </w:r>
      <w:r>
        <w:rPr>
          <w:rFonts w:ascii="Arial"/>
          <w:b/>
        </w:rPr>
        <w:t>disqualified</w:t>
      </w:r>
      <w:r>
        <w:rPr>
          <w:rFonts w:ascii="Arial"/>
          <w:b/>
          <w:spacing w:val="-10"/>
        </w:rPr>
        <w:t xml:space="preserve"> </w:t>
      </w:r>
      <w:r>
        <w:rPr>
          <w:rFonts w:ascii="Arial"/>
          <w:b/>
        </w:rPr>
        <w:t>after</w:t>
      </w:r>
      <w:r>
        <w:rPr>
          <w:rFonts w:ascii="Arial"/>
          <w:b/>
          <w:spacing w:val="-12"/>
        </w:rPr>
        <w:t xml:space="preserve"> </w:t>
      </w:r>
      <w:r>
        <w:rPr>
          <w:rFonts w:ascii="Arial"/>
          <w:b/>
        </w:rPr>
        <w:t>three</w:t>
      </w:r>
      <w:r>
        <w:rPr>
          <w:rFonts w:ascii="Arial"/>
          <w:b/>
          <w:spacing w:val="-10"/>
        </w:rPr>
        <w:t xml:space="preserve"> </w:t>
      </w:r>
      <w:r>
        <w:rPr>
          <w:rFonts w:ascii="Arial"/>
          <w:b/>
        </w:rPr>
        <w:t>(3)</w:t>
      </w:r>
      <w:r>
        <w:rPr>
          <w:rFonts w:ascii="Arial"/>
          <w:b/>
          <w:spacing w:val="-10"/>
        </w:rPr>
        <w:t xml:space="preserve"> </w:t>
      </w:r>
      <w:r>
        <w:rPr>
          <w:rFonts w:ascii="Arial"/>
          <w:b/>
        </w:rPr>
        <w:t>days period has lapsed.</w:t>
      </w:r>
    </w:p>
    <w:p w14:paraId="6F6A479D" w14:textId="77777777" w:rsidR="009C625C" w:rsidRDefault="009C625C" w:rsidP="00950C78">
      <w:pPr>
        <w:rPr>
          <w:sz w:val="18"/>
        </w:rPr>
        <w:sectPr w:rsidR="009C625C">
          <w:headerReference w:type="default" r:id="rId13"/>
          <w:pgSz w:w="11930" w:h="16860"/>
          <w:pgMar w:top="1820" w:right="40" w:bottom="280" w:left="640" w:header="359" w:footer="0" w:gutter="0"/>
          <w:cols w:space="720"/>
        </w:sectPr>
      </w:pPr>
    </w:p>
    <w:p w14:paraId="53B451A1" w14:textId="77777777" w:rsidR="009C625C" w:rsidRDefault="009C625C">
      <w:pPr>
        <w:pStyle w:val="BodyText"/>
        <w:rPr>
          <w:sz w:val="20"/>
        </w:rPr>
      </w:pPr>
    </w:p>
    <w:p w14:paraId="47AC7FE7" w14:textId="77777777" w:rsidR="009C625C" w:rsidRDefault="009C625C">
      <w:pPr>
        <w:pStyle w:val="BodyText"/>
        <w:rPr>
          <w:sz w:val="20"/>
        </w:rPr>
      </w:pPr>
    </w:p>
    <w:p w14:paraId="6AE7D9F7" w14:textId="1055A7A4" w:rsidR="00AE339F" w:rsidRDefault="005773C6" w:rsidP="00AE339F">
      <w:pPr>
        <w:spacing w:before="93"/>
        <w:ind w:left="295" w:right="139"/>
        <w:jc w:val="center"/>
        <w:rPr>
          <w:rFonts w:ascii="Arial"/>
          <w:b/>
          <w:sz w:val="20"/>
        </w:rPr>
      </w:pPr>
      <w:r>
        <w:rPr>
          <w:rFonts w:ascii="Arial"/>
          <w:b/>
          <w:spacing w:val="-1"/>
          <w:sz w:val="20"/>
        </w:rPr>
        <w:t>JWCYD013/23</w:t>
      </w:r>
    </w:p>
    <w:p w14:paraId="62332A3B" w14:textId="77777777" w:rsidR="005773C6" w:rsidRDefault="005773C6" w:rsidP="005773C6">
      <w:pPr>
        <w:spacing w:before="199" w:line="216" w:lineRule="auto"/>
        <w:ind w:left="576" w:right="287"/>
        <w:jc w:val="center"/>
        <w:rPr>
          <w:rFonts w:ascii="Arial"/>
          <w:b/>
        </w:rPr>
      </w:pPr>
      <w:r>
        <w:rPr>
          <w:rFonts w:ascii="Arial"/>
          <w:b/>
        </w:rPr>
        <w:t>SUPPLY, INSTALLATION, COMMISSIONING AND MAINTENANCE OF HIGH-PRECISION DIGITAL POLYMERASE CHAIN REACTION (PCR) INSTRUMENTS FOR A PERIOD OF 36 MONTHS AT CYDNA LABORATORIES, HOUGHTON.</w:t>
      </w:r>
    </w:p>
    <w:p w14:paraId="78758006" w14:textId="77777777" w:rsidR="005773C6" w:rsidRDefault="005773C6" w:rsidP="005773C6">
      <w:pPr>
        <w:pStyle w:val="BodyText"/>
        <w:spacing w:line="71" w:lineRule="exact"/>
        <w:rPr>
          <w:rFonts w:ascii="Arial"/>
          <w:noProof/>
          <w:sz w:val="7"/>
        </w:rPr>
      </w:pPr>
    </w:p>
    <w:p w14:paraId="4FF1533F" w14:textId="77777777" w:rsidR="005773C6" w:rsidRDefault="005773C6" w:rsidP="00AE339F">
      <w:pPr>
        <w:pStyle w:val="BodyText"/>
        <w:spacing w:line="71" w:lineRule="exact"/>
        <w:ind w:left="-88"/>
        <w:rPr>
          <w:rFonts w:ascii="Arial"/>
          <w:noProof/>
          <w:sz w:val="7"/>
        </w:rPr>
      </w:pPr>
    </w:p>
    <w:p w14:paraId="408747A1" w14:textId="4EBD51A0" w:rsidR="00AE339F" w:rsidRDefault="00AE339F" w:rsidP="00AE339F">
      <w:pPr>
        <w:pStyle w:val="BodyText"/>
        <w:spacing w:line="71" w:lineRule="exact"/>
        <w:ind w:left="-88"/>
        <w:rPr>
          <w:rFonts w:ascii="Arial"/>
          <w:sz w:val="7"/>
        </w:rPr>
      </w:pPr>
      <w:r>
        <w:rPr>
          <w:rFonts w:ascii="Arial"/>
          <w:noProof/>
          <w:sz w:val="7"/>
        </w:rPr>
        <mc:AlternateContent>
          <mc:Choice Requires="wpg">
            <w:drawing>
              <wp:inline distT="0" distB="0" distL="0" distR="0" wp14:anchorId="1A7B9CEC" wp14:editId="133FBEA3">
                <wp:extent cx="6918960" cy="45085"/>
                <wp:effectExtent l="0" t="0" r="0" b="0"/>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8960" cy="45085"/>
                          <a:chOff x="0" y="0"/>
                          <a:chExt cx="10896" cy="71"/>
                        </a:xfrm>
                      </wpg:grpSpPr>
                      <wps:wsp>
                        <wps:cNvPr id="6" name="Rectangle 3"/>
                        <wps:cNvSpPr>
                          <a:spLocks noChangeArrowheads="1"/>
                        </wps:cNvSpPr>
                        <wps:spPr bwMode="auto">
                          <a:xfrm>
                            <a:off x="0" y="0"/>
                            <a:ext cx="10896" cy="7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C3355DB" id="Group 2" o:spid="_x0000_s1026" style="width:544.8pt;height:3.55pt;mso-position-horizontal-relative:char;mso-position-vertical-relative:line" coordsize="1089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nFRQIAAAcFAAAOAAAAZHJzL2Uyb0RvYy54bWykVNtO3DAQfa/Uf7D8XpLQBXYjsggtBVWi&#10;LSrtB3gd56I6Hnfs3Sz9+o7tsCygvtA8RB7Pxeec8fj8YjdotlXoejAVL45yzpSRUPemrfjPH9cf&#10;5pw5L0wtNBhV8Qfl+MXy/bvz0ZbqGDrQtUJGRYwrR1vxzntbZpmTnRqEOwKrDDkbwEF4MrHNahQj&#10;VR90dpznp9kIWFsEqZyj3avk5MtYv2mU9N+axinPdMUJm49/jP91+GfLc1G2KGzXywmGeAOKQfSG&#10;Dt2XuhJesA32r0oNvURw0PgjCUMGTdNLFTkQmyJ/weYGYWMjl7YcW7uXiaR9odOby8qv2xu09/YO&#10;E3pa3oL85UiXbLRteegPdpuC2Xr8AjX1U2w8ROK7BodQgiixXdT3Ya+v2nkmafN0UcwXp9QGSb7Z&#10;ST4/SfrLjpr0Kkt2n6a8Iqe0lHVWhJRMlOm8iHHCFHpOl8g96eT+T6f7TlgV5XdBhztkfU0kODNi&#10;IOrf6XIJ02rFPgZM4XCKepTSJR2ZgVVHUeoSEcZOiZpAJQ7PEoLhqAtvE/bfAonSovM3CgYWFhVH&#10;Qh0bJra3zictH0NC/xzovr7utY4GtuuVRrYVYXziN8n/LEybEGwgpKWKYYd6kzglbdZQPxA/hDSD&#10;9GbQogP8w9lI81dx93sjUHGmPxvSaFHMZmFgozE7OTsmAw8960OPMJJKVdxzlpYrn4Z8Y7FvOzqp&#10;iKQNXNKFbfpIPOBLqCawdHema0/TFm/Z9DKEcT60Y9TT+7X8CwAA//8DAFBLAwQUAAYACAAAACEA&#10;Ov/qqtwAAAAEAQAADwAAAGRycy9kb3ducmV2LnhtbEyPT2vCQBDF74V+h2UKvdVNWuqfNBsRaXsS&#10;QS0Ub2N2TILZ2ZBdk/jtu/ail4HHe7z3m3Q+mFp01LrKsoJ4FIEgzq2uuFDws/t6mYJwHlljbZkU&#10;XMjBPHt8SDHRtucNdVtfiFDCLkEFpfdNIqXLSzLoRrYhDt7RtgZ9kG0hdYt9KDe1fI2isTRYcVgo&#10;saFlSflpezYKvnvsF2/xZ7c6HZeX/e59/buKSannp2HxAcLT4G9huOIHdMgC08GeWTtRKwiP+P97&#10;9aLpbAzioGASg8xSeQ+f/QEAAP//AwBQSwECLQAUAAYACAAAACEAtoM4kv4AAADhAQAAEwAAAAAA&#10;AAAAAAAAAAAAAAAAW0NvbnRlbnRfVHlwZXNdLnhtbFBLAQItABQABgAIAAAAIQA4/SH/1gAAAJQB&#10;AAALAAAAAAAAAAAAAAAAAC8BAABfcmVscy8ucmVsc1BLAQItABQABgAIAAAAIQCyN+nFRQIAAAcF&#10;AAAOAAAAAAAAAAAAAAAAAC4CAABkcnMvZTJvRG9jLnhtbFBLAQItABQABgAIAAAAIQA6/+qq3AAA&#10;AAQBAAAPAAAAAAAAAAAAAAAAAJ8EAABkcnMvZG93bnJldi54bWxQSwUGAAAAAAQABADzAAAAqAUA&#10;AAAA&#10;">
                <v:rect id="Rectangle 3" o:spid="_x0000_s1027" style="position:absolute;width:10896;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w10:anchorlock/>
              </v:group>
            </w:pict>
          </mc:Fallback>
        </mc:AlternateContent>
      </w:r>
    </w:p>
    <w:p w14:paraId="1D9CD722" w14:textId="77777777" w:rsidR="009C625C" w:rsidRDefault="009C625C">
      <w:pPr>
        <w:spacing w:line="352" w:lineRule="auto"/>
        <w:jc w:val="both"/>
      </w:pPr>
    </w:p>
    <w:p w14:paraId="66918641" w14:textId="79BE8388" w:rsidR="005773C6" w:rsidRPr="005773C6" w:rsidRDefault="005773C6" w:rsidP="005773C6">
      <w:pPr>
        <w:pStyle w:val="ListParagraph"/>
        <w:numPr>
          <w:ilvl w:val="1"/>
          <w:numId w:val="10"/>
        </w:numPr>
        <w:tabs>
          <w:tab w:val="left" w:pos="568"/>
        </w:tabs>
        <w:ind w:left="568" w:hanging="365"/>
        <w:jc w:val="left"/>
        <w:rPr>
          <w:b/>
        </w:rPr>
      </w:pPr>
      <w:r>
        <w:rPr>
          <w:b/>
        </w:rPr>
        <w:t>Award</w:t>
      </w:r>
      <w:r>
        <w:rPr>
          <w:b/>
          <w:spacing w:val="-13"/>
        </w:rPr>
        <w:t xml:space="preserve"> </w:t>
      </w:r>
      <w:r>
        <w:rPr>
          <w:b/>
        </w:rPr>
        <w:t>and</w:t>
      </w:r>
      <w:r>
        <w:rPr>
          <w:b/>
          <w:spacing w:val="-11"/>
        </w:rPr>
        <w:t xml:space="preserve"> </w:t>
      </w:r>
      <w:r>
        <w:rPr>
          <w:b/>
        </w:rPr>
        <w:t>Allocation</w:t>
      </w:r>
      <w:r>
        <w:rPr>
          <w:b/>
          <w:spacing w:val="-11"/>
        </w:rPr>
        <w:t xml:space="preserve"> </w:t>
      </w:r>
      <w:r>
        <w:rPr>
          <w:b/>
          <w:spacing w:val="-2"/>
        </w:rPr>
        <w:t>Strategy</w:t>
      </w:r>
    </w:p>
    <w:p w14:paraId="43655157" w14:textId="77777777" w:rsidR="005773C6" w:rsidRDefault="005773C6">
      <w:pPr>
        <w:spacing w:line="352" w:lineRule="auto"/>
        <w:jc w:val="both"/>
      </w:pP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2"/>
        <w:gridCol w:w="7027"/>
      </w:tblGrid>
      <w:tr w:rsidR="005773C6" w14:paraId="5B69763B" w14:textId="77777777" w:rsidTr="002A1E96">
        <w:trPr>
          <w:trHeight w:val="580"/>
        </w:trPr>
        <w:tc>
          <w:tcPr>
            <w:tcW w:w="3682" w:type="dxa"/>
            <w:shd w:val="clear" w:color="auto" w:fill="00AEEE"/>
          </w:tcPr>
          <w:p w14:paraId="20EE5970" w14:textId="77777777" w:rsidR="005773C6" w:rsidRDefault="005773C6" w:rsidP="002A1E96">
            <w:pPr>
              <w:pStyle w:val="TableParagraph"/>
              <w:ind w:left="21"/>
              <w:rPr>
                <w:rFonts w:ascii="Arial"/>
                <w:b/>
              </w:rPr>
            </w:pPr>
            <w:r>
              <w:rPr>
                <w:rFonts w:ascii="Arial"/>
                <w:b/>
              </w:rPr>
              <w:t>AWARD</w:t>
            </w:r>
            <w:r>
              <w:rPr>
                <w:rFonts w:ascii="Arial"/>
                <w:b/>
                <w:spacing w:val="-14"/>
              </w:rPr>
              <w:t xml:space="preserve"> </w:t>
            </w:r>
            <w:r>
              <w:rPr>
                <w:rFonts w:ascii="Arial"/>
                <w:b/>
                <w:spacing w:val="-2"/>
              </w:rPr>
              <w:t>STRATEGY</w:t>
            </w:r>
          </w:p>
        </w:tc>
        <w:tc>
          <w:tcPr>
            <w:tcW w:w="7027" w:type="dxa"/>
          </w:tcPr>
          <w:p w14:paraId="72E9E790" w14:textId="77777777" w:rsidR="005773C6" w:rsidRDefault="005773C6" w:rsidP="002A1E96">
            <w:pPr>
              <w:pStyle w:val="TableParagraph"/>
              <w:ind w:left="110"/>
            </w:pPr>
            <w:r>
              <w:t>Award</w:t>
            </w:r>
            <w:r>
              <w:rPr>
                <w:spacing w:val="-10"/>
              </w:rPr>
              <w:t xml:space="preserve"> </w:t>
            </w:r>
            <w:r>
              <w:t>to</w:t>
            </w:r>
            <w:r>
              <w:rPr>
                <w:spacing w:val="-9"/>
              </w:rPr>
              <w:t xml:space="preserve"> </w:t>
            </w:r>
            <w:r>
              <w:t>the</w:t>
            </w:r>
            <w:r>
              <w:rPr>
                <w:spacing w:val="-12"/>
              </w:rPr>
              <w:t xml:space="preserve"> </w:t>
            </w:r>
            <w:r>
              <w:t>highest-scoring</w:t>
            </w:r>
            <w:r>
              <w:rPr>
                <w:spacing w:val="-8"/>
              </w:rPr>
              <w:t xml:space="preserve"> </w:t>
            </w:r>
            <w:r>
              <w:t>tenderers</w:t>
            </w:r>
            <w:r>
              <w:rPr>
                <w:spacing w:val="-8"/>
              </w:rPr>
              <w:t xml:space="preserve"> </w:t>
            </w:r>
            <w:r>
              <w:t>in</w:t>
            </w:r>
            <w:r>
              <w:rPr>
                <w:spacing w:val="-9"/>
              </w:rPr>
              <w:t xml:space="preserve"> </w:t>
            </w:r>
            <w:r>
              <w:t>terms</w:t>
            </w:r>
            <w:r>
              <w:rPr>
                <w:spacing w:val="-8"/>
              </w:rPr>
              <w:t xml:space="preserve"> </w:t>
            </w:r>
            <w:r>
              <w:t>of</w:t>
            </w:r>
            <w:r>
              <w:rPr>
                <w:spacing w:val="-9"/>
              </w:rPr>
              <w:t xml:space="preserve"> </w:t>
            </w:r>
            <w:r>
              <w:t>price</w:t>
            </w:r>
            <w:r>
              <w:rPr>
                <w:spacing w:val="-9"/>
              </w:rPr>
              <w:t xml:space="preserve"> </w:t>
            </w:r>
            <w:r>
              <w:rPr>
                <w:spacing w:val="-5"/>
              </w:rPr>
              <w:t>and</w:t>
            </w:r>
          </w:p>
          <w:p w14:paraId="12658344" w14:textId="77777777" w:rsidR="005773C6" w:rsidRDefault="005773C6" w:rsidP="002A1E96">
            <w:pPr>
              <w:pStyle w:val="TableParagraph"/>
              <w:spacing w:before="42"/>
              <w:ind w:left="110"/>
            </w:pPr>
            <w:r>
              <w:t>specific</w:t>
            </w:r>
            <w:r>
              <w:rPr>
                <w:spacing w:val="-10"/>
              </w:rPr>
              <w:t xml:space="preserve"> </w:t>
            </w:r>
            <w:r>
              <w:t>goals</w:t>
            </w:r>
            <w:r>
              <w:rPr>
                <w:spacing w:val="-9"/>
              </w:rPr>
              <w:t xml:space="preserve"> </w:t>
            </w:r>
            <w:r>
              <w:t>per</w:t>
            </w:r>
            <w:r>
              <w:rPr>
                <w:spacing w:val="-10"/>
              </w:rPr>
              <w:t xml:space="preserve"> </w:t>
            </w:r>
            <w:r>
              <w:rPr>
                <w:spacing w:val="-2"/>
              </w:rPr>
              <w:t>category.</w:t>
            </w:r>
          </w:p>
        </w:tc>
      </w:tr>
      <w:tr w:rsidR="005773C6" w14:paraId="494CBAC5" w14:textId="77777777" w:rsidTr="002A1E96">
        <w:trPr>
          <w:trHeight w:val="634"/>
        </w:trPr>
        <w:tc>
          <w:tcPr>
            <w:tcW w:w="3682" w:type="dxa"/>
            <w:shd w:val="clear" w:color="auto" w:fill="00AEEE"/>
          </w:tcPr>
          <w:p w14:paraId="77E9ADEA" w14:textId="77777777" w:rsidR="005773C6" w:rsidRDefault="005773C6" w:rsidP="002A1E96">
            <w:pPr>
              <w:pStyle w:val="TableParagraph"/>
              <w:spacing w:before="1"/>
              <w:ind w:left="21"/>
              <w:rPr>
                <w:rFonts w:ascii="Arial"/>
                <w:b/>
              </w:rPr>
            </w:pPr>
            <w:r>
              <w:rPr>
                <w:rFonts w:ascii="Arial"/>
                <w:b/>
                <w:spacing w:val="-2"/>
              </w:rPr>
              <w:t>ALLOCATION</w:t>
            </w:r>
            <w:r>
              <w:rPr>
                <w:rFonts w:ascii="Arial"/>
                <w:b/>
                <w:spacing w:val="1"/>
              </w:rPr>
              <w:t xml:space="preserve"> </w:t>
            </w:r>
            <w:r>
              <w:rPr>
                <w:rFonts w:ascii="Arial"/>
                <w:b/>
                <w:spacing w:val="-2"/>
              </w:rPr>
              <w:t>STRATEGY</w:t>
            </w:r>
          </w:p>
        </w:tc>
        <w:tc>
          <w:tcPr>
            <w:tcW w:w="7027" w:type="dxa"/>
          </w:tcPr>
          <w:p w14:paraId="5AC1ED35" w14:textId="77777777" w:rsidR="005773C6" w:rsidRDefault="005773C6" w:rsidP="002A1E96">
            <w:pPr>
              <w:pStyle w:val="TableParagraph"/>
              <w:spacing w:before="1"/>
              <w:ind w:left="110"/>
              <w:rPr>
                <w:sz w:val="24"/>
              </w:rPr>
            </w:pPr>
            <w:r>
              <w:rPr>
                <w:sz w:val="24"/>
              </w:rPr>
              <w:t>Allocate</w:t>
            </w:r>
            <w:r>
              <w:rPr>
                <w:spacing w:val="12"/>
                <w:sz w:val="24"/>
              </w:rPr>
              <w:t xml:space="preserve"> </w:t>
            </w:r>
            <w:r>
              <w:rPr>
                <w:sz w:val="24"/>
              </w:rPr>
              <w:t>to</w:t>
            </w:r>
            <w:r>
              <w:rPr>
                <w:spacing w:val="11"/>
                <w:sz w:val="24"/>
              </w:rPr>
              <w:t xml:space="preserve"> </w:t>
            </w:r>
            <w:r>
              <w:rPr>
                <w:sz w:val="24"/>
              </w:rPr>
              <w:t>the</w:t>
            </w:r>
            <w:r>
              <w:rPr>
                <w:spacing w:val="10"/>
                <w:sz w:val="24"/>
              </w:rPr>
              <w:t xml:space="preserve"> </w:t>
            </w:r>
            <w:r>
              <w:rPr>
                <w:sz w:val="24"/>
              </w:rPr>
              <w:t>highest</w:t>
            </w:r>
            <w:r>
              <w:rPr>
                <w:spacing w:val="11"/>
                <w:sz w:val="24"/>
              </w:rPr>
              <w:t xml:space="preserve"> </w:t>
            </w:r>
            <w:r>
              <w:rPr>
                <w:sz w:val="24"/>
              </w:rPr>
              <w:t>scoring</w:t>
            </w:r>
            <w:r>
              <w:rPr>
                <w:spacing w:val="11"/>
                <w:sz w:val="24"/>
              </w:rPr>
              <w:t xml:space="preserve"> </w:t>
            </w:r>
            <w:r>
              <w:rPr>
                <w:sz w:val="24"/>
              </w:rPr>
              <w:t>tenderers</w:t>
            </w:r>
            <w:r>
              <w:rPr>
                <w:spacing w:val="14"/>
                <w:sz w:val="24"/>
              </w:rPr>
              <w:t xml:space="preserve"> </w:t>
            </w:r>
            <w:r>
              <w:rPr>
                <w:sz w:val="24"/>
              </w:rPr>
              <w:t>in</w:t>
            </w:r>
            <w:r>
              <w:rPr>
                <w:spacing w:val="13"/>
                <w:sz w:val="24"/>
              </w:rPr>
              <w:t xml:space="preserve"> </w:t>
            </w:r>
            <w:r>
              <w:rPr>
                <w:sz w:val="24"/>
              </w:rPr>
              <w:t>terms</w:t>
            </w:r>
            <w:r>
              <w:rPr>
                <w:spacing w:val="13"/>
                <w:sz w:val="24"/>
              </w:rPr>
              <w:t xml:space="preserve"> </w:t>
            </w:r>
            <w:r>
              <w:rPr>
                <w:sz w:val="24"/>
              </w:rPr>
              <w:t>of</w:t>
            </w:r>
            <w:r>
              <w:rPr>
                <w:spacing w:val="12"/>
                <w:sz w:val="24"/>
              </w:rPr>
              <w:t xml:space="preserve"> </w:t>
            </w:r>
            <w:r>
              <w:rPr>
                <w:sz w:val="24"/>
              </w:rPr>
              <w:t>price</w:t>
            </w:r>
            <w:r>
              <w:rPr>
                <w:spacing w:val="11"/>
                <w:sz w:val="24"/>
              </w:rPr>
              <w:t xml:space="preserve"> </w:t>
            </w:r>
            <w:r>
              <w:rPr>
                <w:spacing w:val="-5"/>
                <w:sz w:val="24"/>
              </w:rPr>
              <w:t>and</w:t>
            </w:r>
          </w:p>
          <w:p w14:paraId="5CB5E631" w14:textId="77777777" w:rsidR="005773C6" w:rsidRDefault="005773C6" w:rsidP="002A1E96">
            <w:pPr>
              <w:pStyle w:val="TableParagraph"/>
              <w:spacing w:before="45"/>
              <w:ind w:left="110"/>
              <w:rPr>
                <w:sz w:val="24"/>
              </w:rPr>
            </w:pPr>
            <w:r>
              <w:rPr>
                <w:sz w:val="24"/>
              </w:rPr>
              <w:t>specific</w:t>
            </w:r>
            <w:r>
              <w:rPr>
                <w:spacing w:val="-1"/>
                <w:sz w:val="24"/>
              </w:rPr>
              <w:t xml:space="preserve"> </w:t>
            </w:r>
            <w:r>
              <w:rPr>
                <w:sz w:val="24"/>
              </w:rPr>
              <w:t>goals</w:t>
            </w:r>
            <w:r>
              <w:rPr>
                <w:spacing w:val="-1"/>
                <w:sz w:val="24"/>
              </w:rPr>
              <w:t xml:space="preserve"> </w:t>
            </w:r>
            <w:r>
              <w:rPr>
                <w:sz w:val="24"/>
              </w:rPr>
              <w:t xml:space="preserve">per </w:t>
            </w:r>
            <w:r>
              <w:rPr>
                <w:spacing w:val="-2"/>
                <w:sz w:val="24"/>
              </w:rPr>
              <w:t>category.</w:t>
            </w:r>
          </w:p>
        </w:tc>
      </w:tr>
    </w:tbl>
    <w:p w14:paraId="6A5E5DF6" w14:textId="77777777" w:rsidR="005773C6" w:rsidRDefault="005773C6">
      <w:pPr>
        <w:spacing w:line="352" w:lineRule="auto"/>
        <w:jc w:val="both"/>
        <w:sectPr w:rsidR="005773C6">
          <w:pgSz w:w="11930" w:h="16860"/>
          <w:pgMar w:top="1820" w:right="40" w:bottom="280" w:left="640" w:header="359" w:footer="0" w:gutter="0"/>
          <w:cols w:space="720"/>
        </w:sectPr>
      </w:pPr>
    </w:p>
    <w:p w14:paraId="4147A2C0" w14:textId="77777777" w:rsidR="009C625C" w:rsidRDefault="009C625C">
      <w:pPr>
        <w:pStyle w:val="BodyText"/>
        <w:rPr>
          <w:sz w:val="20"/>
        </w:rPr>
      </w:pPr>
    </w:p>
    <w:p w14:paraId="743B674E" w14:textId="77777777" w:rsidR="009C625C" w:rsidRDefault="009C625C">
      <w:pPr>
        <w:pStyle w:val="BodyText"/>
        <w:rPr>
          <w:sz w:val="20"/>
        </w:rPr>
      </w:pPr>
    </w:p>
    <w:p w14:paraId="25F70716" w14:textId="77777777" w:rsidR="009C625C" w:rsidRDefault="009C625C">
      <w:pPr>
        <w:pStyle w:val="BodyText"/>
        <w:spacing w:before="8"/>
        <w:rPr>
          <w:sz w:val="16"/>
        </w:rPr>
      </w:pPr>
    </w:p>
    <w:p w14:paraId="1756BDB2" w14:textId="77777777" w:rsidR="009C625C" w:rsidRDefault="009C625C">
      <w:pPr>
        <w:spacing w:line="254" w:lineRule="exact"/>
      </w:pPr>
    </w:p>
    <w:p w14:paraId="3231E582" w14:textId="77777777" w:rsidR="00950C78" w:rsidRDefault="00950C78">
      <w:pPr>
        <w:spacing w:line="254" w:lineRule="exact"/>
      </w:pPr>
    </w:p>
    <w:p w14:paraId="6FFC98A8" w14:textId="2777B551" w:rsidR="00950C78" w:rsidRDefault="00950C78">
      <w:pPr>
        <w:spacing w:line="254" w:lineRule="exact"/>
        <w:sectPr w:rsidR="00950C78">
          <w:pgSz w:w="11930" w:h="16860"/>
          <w:pgMar w:top="1820" w:right="40" w:bottom="280" w:left="640" w:header="359" w:footer="0" w:gutter="0"/>
          <w:cols w:space="720"/>
        </w:sectPr>
      </w:pPr>
    </w:p>
    <w:p w14:paraId="4879683B" w14:textId="77777777" w:rsidR="009C625C" w:rsidRDefault="00F61560">
      <w:pPr>
        <w:tabs>
          <w:tab w:val="left" w:pos="13134"/>
        </w:tabs>
        <w:ind w:left="264"/>
        <w:rPr>
          <w:rFonts w:ascii="Arial"/>
          <w:sz w:val="20"/>
        </w:rPr>
      </w:pPr>
      <w:r>
        <w:rPr>
          <w:rFonts w:ascii="Arial"/>
          <w:noProof/>
          <w:sz w:val="20"/>
        </w:rPr>
        <w:lastRenderedPageBreak/>
        <w:drawing>
          <wp:inline distT="0" distB="0" distL="0" distR="0" wp14:anchorId="39779F56" wp14:editId="3D2871FF">
            <wp:extent cx="929451" cy="891539"/>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4" cstate="print"/>
                    <a:stretch>
                      <a:fillRect/>
                    </a:stretch>
                  </pic:blipFill>
                  <pic:spPr>
                    <a:xfrm>
                      <a:off x="0" y="0"/>
                      <a:ext cx="929451" cy="891539"/>
                    </a:xfrm>
                    <a:prstGeom prst="rect">
                      <a:avLst/>
                    </a:prstGeom>
                  </pic:spPr>
                </pic:pic>
              </a:graphicData>
            </a:graphic>
          </wp:inline>
        </w:drawing>
      </w:r>
      <w:r>
        <w:rPr>
          <w:rFonts w:ascii="Arial"/>
          <w:sz w:val="20"/>
        </w:rPr>
        <w:tab/>
      </w:r>
      <w:r>
        <w:rPr>
          <w:rFonts w:ascii="Arial"/>
          <w:noProof/>
          <w:sz w:val="20"/>
        </w:rPr>
        <w:drawing>
          <wp:inline distT="0" distB="0" distL="0" distR="0" wp14:anchorId="53AA0F9D" wp14:editId="3E25DAEB">
            <wp:extent cx="870853" cy="843724"/>
            <wp:effectExtent l="0" t="0" r="0" b="0"/>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15" cstate="print"/>
                    <a:stretch>
                      <a:fillRect/>
                    </a:stretch>
                  </pic:blipFill>
                  <pic:spPr>
                    <a:xfrm>
                      <a:off x="0" y="0"/>
                      <a:ext cx="870853" cy="843724"/>
                    </a:xfrm>
                    <a:prstGeom prst="rect">
                      <a:avLst/>
                    </a:prstGeom>
                  </pic:spPr>
                </pic:pic>
              </a:graphicData>
            </a:graphic>
          </wp:inline>
        </w:drawing>
      </w:r>
    </w:p>
    <w:p w14:paraId="74A07B5E" w14:textId="77777777" w:rsidR="009C625C" w:rsidRDefault="009C625C">
      <w:pPr>
        <w:pStyle w:val="BodyText"/>
        <w:rPr>
          <w:rFonts w:ascii="Arial"/>
          <w:b/>
          <w:sz w:val="20"/>
        </w:rPr>
      </w:pPr>
    </w:p>
    <w:p w14:paraId="4BA9C07B" w14:textId="77777777" w:rsidR="009C625C" w:rsidRDefault="009C625C">
      <w:pPr>
        <w:pStyle w:val="BodyText"/>
        <w:rPr>
          <w:rFonts w:ascii="Arial"/>
          <w:b/>
          <w:sz w:val="20"/>
        </w:rPr>
      </w:pPr>
    </w:p>
    <w:p w14:paraId="4A4A07EC" w14:textId="77777777" w:rsidR="009C625C" w:rsidRDefault="009C625C">
      <w:pPr>
        <w:pStyle w:val="BodyText"/>
        <w:spacing w:before="10"/>
        <w:rPr>
          <w:rFonts w:ascii="Arial"/>
          <w:b/>
          <w:sz w:val="18"/>
        </w:rPr>
      </w:pPr>
    </w:p>
    <w:p w14:paraId="151ECF64" w14:textId="43B02FB9" w:rsidR="009C625C" w:rsidRDefault="00F61560" w:rsidP="00F963AA">
      <w:pPr>
        <w:pStyle w:val="Heading1"/>
        <w:tabs>
          <w:tab w:val="left" w:pos="642"/>
          <w:tab w:val="left" w:pos="643"/>
        </w:tabs>
        <w:ind w:left="642"/>
      </w:pPr>
      <w:r>
        <w:t>PRESENTATION</w:t>
      </w:r>
      <w:r>
        <w:rPr>
          <w:spacing w:val="-9"/>
        </w:rPr>
        <w:t xml:space="preserve"> </w:t>
      </w:r>
      <w:r>
        <w:t>BY</w:t>
      </w:r>
      <w:r>
        <w:rPr>
          <w:spacing w:val="-12"/>
        </w:rPr>
        <w:t xml:space="preserve"> </w:t>
      </w:r>
      <w:r w:rsidR="005C066B">
        <w:t>Nondalo</w:t>
      </w:r>
    </w:p>
    <w:p w14:paraId="6F6E7597" w14:textId="59F687D6" w:rsidR="00AE339F" w:rsidRDefault="00AE339F" w:rsidP="00AE339F">
      <w:pPr>
        <w:pStyle w:val="Heading1"/>
        <w:tabs>
          <w:tab w:val="left" w:pos="642"/>
          <w:tab w:val="left" w:pos="643"/>
        </w:tabs>
        <w:ind w:left="642"/>
      </w:pPr>
      <w:r>
        <w:t>Technical Evaluation Criteria</w:t>
      </w:r>
    </w:p>
    <w:p w14:paraId="6692B92B" w14:textId="77777777" w:rsidR="00AE339F" w:rsidRDefault="00AE339F" w:rsidP="00AE339F">
      <w:pPr>
        <w:pStyle w:val="BodyText"/>
        <w:ind w:firstLine="642"/>
      </w:pPr>
      <w:r>
        <w:t>The</w:t>
      </w:r>
      <w:r>
        <w:rPr>
          <w:spacing w:val="-13"/>
        </w:rPr>
        <w:t xml:space="preserve"> </w:t>
      </w:r>
      <w:r>
        <w:t>total</w:t>
      </w:r>
      <w:r>
        <w:rPr>
          <w:spacing w:val="-12"/>
        </w:rPr>
        <w:t xml:space="preserve"> </w:t>
      </w:r>
      <w:r>
        <w:t>Weighting</w:t>
      </w:r>
      <w:r>
        <w:rPr>
          <w:spacing w:val="-12"/>
        </w:rPr>
        <w:t xml:space="preserve"> </w:t>
      </w:r>
      <w:r>
        <w:t>is</w:t>
      </w:r>
      <w:r>
        <w:rPr>
          <w:spacing w:val="-13"/>
        </w:rPr>
        <w:t xml:space="preserve"> </w:t>
      </w:r>
      <w:r>
        <w:t>100</w:t>
      </w:r>
      <w:r>
        <w:rPr>
          <w:spacing w:val="-12"/>
        </w:rPr>
        <w:t xml:space="preserve"> </w:t>
      </w:r>
      <w:r>
        <w:t>and</w:t>
      </w:r>
      <w:r>
        <w:rPr>
          <w:spacing w:val="-13"/>
        </w:rPr>
        <w:t xml:space="preserve"> </w:t>
      </w:r>
      <w:r>
        <w:t>the</w:t>
      </w:r>
      <w:r>
        <w:rPr>
          <w:spacing w:val="-13"/>
        </w:rPr>
        <w:t xml:space="preserve"> </w:t>
      </w:r>
      <w:r>
        <w:t>Minimum</w:t>
      </w:r>
      <w:r>
        <w:rPr>
          <w:spacing w:val="-14"/>
        </w:rPr>
        <w:t xml:space="preserve"> </w:t>
      </w:r>
      <w:r>
        <w:t>Qualifying</w:t>
      </w:r>
      <w:r>
        <w:rPr>
          <w:spacing w:val="-11"/>
        </w:rPr>
        <w:t xml:space="preserve"> </w:t>
      </w:r>
      <w:r>
        <w:t>Score</w:t>
      </w:r>
      <w:r>
        <w:rPr>
          <w:spacing w:val="-13"/>
        </w:rPr>
        <w:t xml:space="preserve"> </w:t>
      </w:r>
      <w:r>
        <w:t>is</w:t>
      </w:r>
      <w:r>
        <w:rPr>
          <w:spacing w:val="-11"/>
        </w:rPr>
        <w:t xml:space="preserve"> </w:t>
      </w:r>
      <w:r>
        <w:rPr>
          <w:spacing w:val="-5"/>
        </w:rPr>
        <w:t>60.</w:t>
      </w:r>
    </w:p>
    <w:p w14:paraId="30D28D3A" w14:textId="77777777" w:rsidR="00AE339F" w:rsidRDefault="00F61560" w:rsidP="00AE339F">
      <w:pPr>
        <w:pStyle w:val="BodyText"/>
        <w:spacing w:before="4"/>
        <w:ind w:firstLine="642"/>
      </w:pPr>
      <w:r>
        <w:rPr>
          <w:spacing w:val="-1"/>
        </w:rPr>
        <w:t>The</w:t>
      </w:r>
      <w:r>
        <w:rPr>
          <w:spacing w:val="-19"/>
        </w:rPr>
        <w:t xml:space="preserve"> </w:t>
      </w:r>
      <w:r>
        <w:rPr>
          <w:spacing w:val="-1"/>
        </w:rPr>
        <w:t>following</w:t>
      </w:r>
      <w:r>
        <w:rPr>
          <w:spacing w:val="-12"/>
        </w:rPr>
        <w:t xml:space="preserve"> </w:t>
      </w:r>
      <w:r>
        <w:rPr>
          <w:spacing w:val="-1"/>
        </w:rPr>
        <w:t>aspects</w:t>
      </w:r>
      <w:r>
        <w:rPr>
          <w:spacing w:val="-15"/>
        </w:rPr>
        <w:t xml:space="preserve"> </w:t>
      </w:r>
      <w:r>
        <w:rPr>
          <w:spacing w:val="-1"/>
        </w:rPr>
        <w:t>will</w:t>
      </w:r>
      <w:r>
        <w:rPr>
          <w:spacing w:val="-14"/>
        </w:rPr>
        <w:t xml:space="preserve"> </w:t>
      </w:r>
      <w:r>
        <w:rPr>
          <w:spacing w:val="-1"/>
        </w:rPr>
        <w:t>be</w:t>
      </w:r>
      <w:r>
        <w:rPr>
          <w:spacing w:val="-15"/>
        </w:rPr>
        <w:t xml:space="preserve"> </w:t>
      </w:r>
      <w:r>
        <w:rPr>
          <w:spacing w:val="-1"/>
        </w:rPr>
        <w:t>considered</w:t>
      </w:r>
      <w:r>
        <w:rPr>
          <w:spacing w:val="-15"/>
        </w:rPr>
        <w:t xml:space="preserve"> </w:t>
      </w:r>
      <w:r>
        <w:rPr>
          <w:spacing w:val="-1"/>
        </w:rPr>
        <w:t>during</w:t>
      </w:r>
      <w:r>
        <w:rPr>
          <w:spacing w:val="-17"/>
        </w:rPr>
        <w:t xml:space="preserve"> </w:t>
      </w:r>
      <w:r>
        <w:rPr>
          <w:spacing w:val="-1"/>
        </w:rPr>
        <w:t>the</w:t>
      </w:r>
      <w:r>
        <w:rPr>
          <w:spacing w:val="-18"/>
        </w:rPr>
        <w:t xml:space="preserve"> </w:t>
      </w:r>
      <w:r>
        <w:rPr>
          <w:spacing w:val="-1"/>
        </w:rPr>
        <w:t>functional</w:t>
      </w:r>
      <w:r>
        <w:rPr>
          <w:spacing w:val="-12"/>
        </w:rPr>
        <w:t xml:space="preserve"> </w:t>
      </w:r>
      <w:r>
        <w:t>evaluation:</w:t>
      </w:r>
    </w:p>
    <w:p w14:paraId="1F0DF1A3" w14:textId="77777777" w:rsidR="00AE339F" w:rsidRDefault="00AE339F" w:rsidP="00AE339F">
      <w:pPr>
        <w:pStyle w:val="BodyText"/>
        <w:spacing w:before="4"/>
        <w:ind w:left="642"/>
      </w:pPr>
    </w:p>
    <w:tbl>
      <w:tblPr>
        <w:tblW w:w="15110" w:type="dxa"/>
        <w:tblInd w:w="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
        <w:gridCol w:w="761"/>
        <w:gridCol w:w="197"/>
        <w:gridCol w:w="2073"/>
        <w:gridCol w:w="197"/>
        <w:gridCol w:w="5493"/>
        <w:gridCol w:w="102"/>
        <w:gridCol w:w="3714"/>
        <w:gridCol w:w="176"/>
        <w:gridCol w:w="757"/>
        <w:gridCol w:w="215"/>
        <w:gridCol w:w="974"/>
        <w:gridCol w:w="378"/>
      </w:tblGrid>
      <w:tr w:rsidR="005773C6" w14:paraId="14867FDF" w14:textId="77777777" w:rsidTr="005773C6">
        <w:trPr>
          <w:gridBefore w:val="1"/>
          <w:wBefore w:w="73" w:type="dxa"/>
          <w:trHeight w:val="291"/>
        </w:trPr>
        <w:tc>
          <w:tcPr>
            <w:tcW w:w="15037" w:type="dxa"/>
            <w:gridSpan w:val="12"/>
            <w:shd w:val="clear" w:color="auto" w:fill="00AEEE"/>
          </w:tcPr>
          <w:p w14:paraId="211DEFD5" w14:textId="77777777" w:rsidR="005773C6" w:rsidRDefault="005773C6" w:rsidP="002A1E96">
            <w:pPr>
              <w:pStyle w:val="TableParagraph"/>
              <w:spacing w:before="13"/>
              <w:ind w:left="129"/>
              <w:rPr>
                <w:rFonts w:ascii="Arial" w:hAnsi="Arial"/>
                <w:b/>
                <w:sz w:val="20"/>
              </w:rPr>
            </w:pPr>
            <w:r>
              <w:rPr>
                <w:rFonts w:ascii="Arial" w:hAnsi="Arial"/>
                <w:b/>
                <w:spacing w:val="-2"/>
                <w:sz w:val="20"/>
              </w:rPr>
              <w:t>TENDERER’S</w:t>
            </w:r>
            <w:r>
              <w:rPr>
                <w:rFonts w:ascii="Arial" w:hAnsi="Arial"/>
                <w:b/>
                <w:spacing w:val="6"/>
                <w:sz w:val="20"/>
              </w:rPr>
              <w:t xml:space="preserve"> </w:t>
            </w:r>
            <w:r>
              <w:rPr>
                <w:rFonts w:ascii="Arial" w:hAnsi="Arial"/>
                <w:b/>
                <w:spacing w:val="-2"/>
                <w:sz w:val="20"/>
              </w:rPr>
              <w:t>EXPERIENCE</w:t>
            </w:r>
          </w:p>
        </w:tc>
      </w:tr>
      <w:tr w:rsidR="005773C6" w14:paraId="36BB5304" w14:textId="77777777" w:rsidTr="005773C6">
        <w:trPr>
          <w:gridBefore w:val="1"/>
          <w:wBefore w:w="73" w:type="dxa"/>
          <w:trHeight w:val="794"/>
        </w:trPr>
        <w:tc>
          <w:tcPr>
            <w:tcW w:w="761" w:type="dxa"/>
            <w:shd w:val="clear" w:color="auto" w:fill="00AEEE"/>
          </w:tcPr>
          <w:p w14:paraId="06E4380D" w14:textId="77777777" w:rsidR="005773C6" w:rsidRDefault="005773C6" w:rsidP="002A1E96">
            <w:pPr>
              <w:pStyle w:val="TableParagraph"/>
              <w:ind w:left="129"/>
              <w:rPr>
                <w:rFonts w:ascii="Arial"/>
                <w:b/>
                <w:sz w:val="20"/>
              </w:rPr>
            </w:pPr>
            <w:r>
              <w:rPr>
                <w:rFonts w:ascii="Arial"/>
                <w:b/>
                <w:spacing w:val="-4"/>
                <w:sz w:val="20"/>
              </w:rPr>
              <w:t>CRIT</w:t>
            </w:r>
          </w:p>
          <w:p w14:paraId="7C46FA60" w14:textId="77777777" w:rsidR="005773C6" w:rsidRDefault="005773C6" w:rsidP="002A1E96">
            <w:pPr>
              <w:pStyle w:val="TableParagraph"/>
              <w:spacing w:before="4" w:line="260" w:lineRule="atLeast"/>
              <w:ind w:left="129"/>
              <w:rPr>
                <w:rFonts w:ascii="Arial"/>
                <w:b/>
                <w:sz w:val="20"/>
              </w:rPr>
            </w:pPr>
            <w:r>
              <w:rPr>
                <w:rFonts w:ascii="Arial"/>
                <w:b/>
                <w:spacing w:val="-4"/>
                <w:sz w:val="20"/>
              </w:rPr>
              <w:t>ERIA NO.</w:t>
            </w:r>
          </w:p>
        </w:tc>
        <w:tc>
          <w:tcPr>
            <w:tcW w:w="2270" w:type="dxa"/>
            <w:gridSpan w:val="2"/>
            <w:shd w:val="clear" w:color="auto" w:fill="00AEEE"/>
          </w:tcPr>
          <w:p w14:paraId="4A0022CB" w14:textId="77777777" w:rsidR="005773C6" w:rsidRDefault="005773C6" w:rsidP="002A1E96">
            <w:pPr>
              <w:pStyle w:val="TableParagraph"/>
              <w:ind w:left="129"/>
              <w:rPr>
                <w:rFonts w:ascii="Arial"/>
                <w:b/>
                <w:sz w:val="20"/>
              </w:rPr>
            </w:pPr>
            <w:r>
              <w:rPr>
                <w:rFonts w:ascii="Arial"/>
                <w:b/>
                <w:spacing w:val="-2"/>
                <w:sz w:val="20"/>
              </w:rPr>
              <w:t>CRITERIA</w:t>
            </w:r>
          </w:p>
        </w:tc>
        <w:tc>
          <w:tcPr>
            <w:tcW w:w="5792" w:type="dxa"/>
            <w:gridSpan w:val="3"/>
            <w:shd w:val="clear" w:color="auto" w:fill="00AEEE"/>
          </w:tcPr>
          <w:p w14:paraId="0243B192" w14:textId="77777777" w:rsidR="005773C6" w:rsidRDefault="005773C6" w:rsidP="002A1E96">
            <w:pPr>
              <w:pStyle w:val="TableParagraph"/>
              <w:ind w:left="128"/>
              <w:rPr>
                <w:rFonts w:ascii="Arial"/>
                <w:b/>
                <w:sz w:val="20"/>
              </w:rPr>
            </w:pPr>
            <w:r>
              <w:rPr>
                <w:rFonts w:ascii="Arial"/>
                <w:b/>
                <w:spacing w:val="-2"/>
                <w:sz w:val="20"/>
              </w:rPr>
              <w:t>EVIDENCE</w:t>
            </w:r>
          </w:p>
        </w:tc>
        <w:tc>
          <w:tcPr>
            <w:tcW w:w="3714" w:type="dxa"/>
            <w:shd w:val="clear" w:color="auto" w:fill="00AEEE"/>
          </w:tcPr>
          <w:p w14:paraId="79FFF01F" w14:textId="77777777" w:rsidR="005773C6" w:rsidRDefault="005773C6" w:rsidP="002A1E96">
            <w:pPr>
              <w:pStyle w:val="TableParagraph"/>
              <w:ind w:left="128"/>
              <w:rPr>
                <w:rFonts w:ascii="Arial"/>
                <w:b/>
                <w:sz w:val="20"/>
              </w:rPr>
            </w:pPr>
            <w:r>
              <w:rPr>
                <w:rFonts w:ascii="Arial"/>
                <w:b/>
                <w:spacing w:val="-2"/>
                <w:sz w:val="20"/>
              </w:rPr>
              <w:t>SUB-CRITERIA/CLAUSE</w:t>
            </w:r>
          </w:p>
        </w:tc>
        <w:tc>
          <w:tcPr>
            <w:tcW w:w="933" w:type="dxa"/>
            <w:gridSpan w:val="2"/>
            <w:shd w:val="clear" w:color="auto" w:fill="00AEEE"/>
          </w:tcPr>
          <w:p w14:paraId="6AABDD68" w14:textId="77777777" w:rsidR="005773C6" w:rsidRDefault="005773C6" w:rsidP="002A1E96">
            <w:pPr>
              <w:pStyle w:val="TableParagraph"/>
              <w:spacing w:line="276" w:lineRule="auto"/>
              <w:ind w:left="129" w:right="37" w:firstLine="133"/>
              <w:rPr>
                <w:rFonts w:ascii="Arial"/>
                <w:b/>
                <w:sz w:val="20"/>
              </w:rPr>
            </w:pPr>
            <w:r>
              <w:rPr>
                <w:rFonts w:ascii="Arial"/>
                <w:b/>
                <w:spacing w:val="-4"/>
                <w:sz w:val="20"/>
              </w:rPr>
              <w:t xml:space="preserve">MAX </w:t>
            </w:r>
            <w:r>
              <w:rPr>
                <w:rFonts w:ascii="Arial"/>
                <w:b/>
                <w:spacing w:val="-2"/>
                <w:sz w:val="20"/>
              </w:rPr>
              <w:t>SCORE</w:t>
            </w:r>
          </w:p>
        </w:tc>
        <w:tc>
          <w:tcPr>
            <w:tcW w:w="1567" w:type="dxa"/>
            <w:gridSpan w:val="3"/>
            <w:shd w:val="clear" w:color="auto" w:fill="00AEEE"/>
          </w:tcPr>
          <w:p w14:paraId="5E59D132" w14:textId="77777777" w:rsidR="005773C6" w:rsidRDefault="005773C6" w:rsidP="002A1E96">
            <w:pPr>
              <w:pStyle w:val="TableParagraph"/>
              <w:ind w:left="84"/>
              <w:jc w:val="center"/>
              <w:rPr>
                <w:rFonts w:ascii="Arial"/>
                <w:b/>
                <w:sz w:val="20"/>
              </w:rPr>
            </w:pPr>
            <w:r>
              <w:rPr>
                <w:rFonts w:ascii="Arial"/>
                <w:b/>
                <w:spacing w:val="-2"/>
                <w:sz w:val="20"/>
              </w:rPr>
              <w:t>SCORE</w:t>
            </w:r>
          </w:p>
        </w:tc>
      </w:tr>
      <w:tr w:rsidR="005773C6" w14:paraId="10D0E02E" w14:textId="77777777" w:rsidTr="005773C6">
        <w:trPr>
          <w:gridBefore w:val="1"/>
          <w:wBefore w:w="73" w:type="dxa"/>
          <w:trHeight w:val="2035"/>
        </w:trPr>
        <w:tc>
          <w:tcPr>
            <w:tcW w:w="761" w:type="dxa"/>
            <w:vMerge w:val="restart"/>
          </w:tcPr>
          <w:p w14:paraId="4B6C90DA" w14:textId="77777777" w:rsidR="005773C6" w:rsidRDefault="005773C6" w:rsidP="002A1E96">
            <w:pPr>
              <w:pStyle w:val="TableParagraph"/>
              <w:spacing w:before="3"/>
              <w:ind w:left="129"/>
            </w:pPr>
            <w:r>
              <w:rPr>
                <w:spacing w:val="-5"/>
              </w:rPr>
              <w:t>1.</w:t>
            </w:r>
          </w:p>
        </w:tc>
        <w:tc>
          <w:tcPr>
            <w:tcW w:w="2270" w:type="dxa"/>
            <w:gridSpan w:val="2"/>
            <w:vMerge w:val="restart"/>
          </w:tcPr>
          <w:p w14:paraId="1EFDD137" w14:textId="77777777" w:rsidR="005773C6" w:rsidRDefault="005773C6" w:rsidP="002A1E96">
            <w:pPr>
              <w:pStyle w:val="TableParagraph"/>
              <w:spacing w:line="280" w:lineRule="auto"/>
              <w:ind w:left="129"/>
            </w:pPr>
            <w:r>
              <w:rPr>
                <w:rFonts w:ascii="Arial" w:hAnsi="Arial"/>
                <w:b/>
                <w:spacing w:val="-2"/>
              </w:rPr>
              <w:t xml:space="preserve">Tenderer’s </w:t>
            </w:r>
            <w:r>
              <w:rPr>
                <w:rFonts w:ascii="Arial" w:hAnsi="Arial"/>
                <w:b/>
              </w:rPr>
              <w:t xml:space="preserve">Experience </w:t>
            </w:r>
            <w:r>
              <w:t xml:space="preserve">with respect to supply, delivery, installation, </w:t>
            </w:r>
            <w:proofErr w:type="gramStart"/>
            <w:r>
              <w:t>commissioning</w:t>
            </w:r>
            <w:proofErr w:type="gramEnd"/>
            <w:r>
              <w:t xml:space="preserve"> and maintenance</w:t>
            </w:r>
            <w:r>
              <w:rPr>
                <w:spacing w:val="-15"/>
              </w:rPr>
              <w:t xml:space="preserve"> </w:t>
            </w:r>
            <w:r>
              <w:t>of</w:t>
            </w:r>
            <w:r>
              <w:rPr>
                <w:spacing w:val="-15"/>
              </w:rPr>
              <w:t xml:space="preserve"> </w:t>
            </w:r>
            <w:r>
              <w:t xml:space="preserve">PCR </w:t>
            </w:r>
            <w:r>
              <w:rPr>
                <w:spacing w:val="-2"/>
              </w:rPr>
              <w:t>systems.</w:t>
            </w:r>
          </w:p>
        </w:tc>
        <w:tc>
          <w:tcPr>
            <w:tcW w:w="5792" w:type="dxa"/>
            <w:gridSpan w:val="3"/>
            <w:vMerge w:val="restart"/>
          </w:tcPr>
          <w:p w14:paraId="0A4FF28A" w14:textId="77777777" w:rsidR="005773C6" w:rsidRDefault="005773C6" w:rsidP="002A1E96">
            <w:pPr>
              <w:pStyle w:val="TableParagraph"/>
              <w:spacing w:before="3" w:line="246" w:lineRule="exact"/>
              <w:ind w:right="1633"/>
              <w:jc w:val="right"/>
            </w:pPr>
            <w:r>
              <w:rPr>
                <w:spacing w:val="-2"/>
              </w:rPr>
              <w:t>Supporting</w:t>
            </w:r>
            <w:r>
              <w:rPr>
                <w:spacing w:val="-7"/>
              </w:rPr>
              <w:t xml:space="preserve"> </w:t>
            </w:r>
            <w:r>
              <w:rPr>
                <w:spacing w:val="-2"/>
              </w:rPr>
              <w:t>documents</w:t>
            </w:r>
            <w:r>
              <w:rPr>
                <w:spacing w:val="-3"/>
              </w:rPr>
              <w:t xml:space="preserve"> </w:t>
            </w:r>
            <w:r>
              <w:rPr>
                <w:spacing w:val="-2"/>
              </w:rPr>
              <w:t>required</w:t>
            </w:r>
            <w:r>
              <w:rPr>
                <w:spacing w:val="-6"/>
              </w:rPr>
              <w:t xml:space="preserve"> </w:t>
            </w:r>
            <w:r>
              <w:rPr>
                <w:spacing w:val="-2"/>
              </w:rPr>
              <w:t>include:</w:t>
            </w:r>
          </w:p>
          <w:p w14:paraId="38185D84" w14:textId="77777777" w:rsidR="005773C6" w:rsidRDefault="005773C6" w:rsidP="005773C6">
            <w:pPr>
              <w:pStyle w:val="TableParagraph"/>
              <w:numPr>
                <w:ilvl w:val="0"/>
                <w:numId w:val="8"/>
              </w:numPr>
              <w:tabs>
                <w:tab w:val="left" w:pos="359"/>
              </w:tabs>
              <w:spacing w:line="266" w:lineRule="exact"/>
              <w:ind w:left="359" w:right="1600" w:hanging="359"/>
              <w:jc w:val="right"/>
            </w:pPr>
            <w:r>
              <w:t>Contactable</w:t>
            </w:r>
            <w:r>
              <w:rPr>
                <w:spacing w:val="-14"/>
              </w:rPr>
              <w:t xml:space="preserve"> </w:t>
            </w:r>
            <w:r>
              <w:t>Reference</w:t>
            </w:r>
            <w:r>
              <w:rPr>
                <w:spacing w:val="-15"/>
              </w:rPr>
              <w:t xml:space="preserve"> </w:t>
            </w:r>
            <w:r>
              <w:t>Letters</w:t>
            </w:r>
            <w:r>
              <w:rPr>
                <w:spacing w:val="-13"/>
              </w:rPr>
              <w:t xml:space="preserve"> </w:t>
            </w:r>
            <w:r>
              <w:rPr>
                <w:spacing w:val="-5"/>
              </w:rPr>
              <w:t>or</w:t>
            </w:r>
          </w:p>
          <w:p w14:paraId="19C87270" w14:textId="77777777" w:rsidR="005773C6" w:rsidRDefault="005773C6" w:rsidP="005773C6">
            <w:pPr>
              <w:pStyle w:val="TableParagraph"/>
              <w:numPr>
                <w:ilvl w:val="0"/>
                <w:numId w:val="8"/>
              </w:numPr>
              <w:tabs>
                <w:tab w:val="left" w:pos="359"/>
              </w:tabs>
              <w:spacing w:line="269" w:lineRule="exact"/>
              <w:ind w:left="359" w:right="1666" w:hanging="359"/>
              <w:jc w:val="right"/>
            </w:pPr>
            <w:r>
              <w:t>References</w:t>
            </w:r>
            <w:r>
              <w:rPr>
                <w:spacing w:val="-6"/>
              </w:rPr>
              <w:t xml:space="preserve"> </w:t>
            </w:r>
            <w:r>
              <w:t>on</w:t>
            </w:r>
            <w:r>
              <w:rPr>
                <w:spacing w:val="-2"/>
              </w:rPr>
              <w:t xml:space="preserve"> </w:t>
            </w:r>
            <w:r>
              <w:t>client</w:t>
            </w:r>
            <w:r>
              <w:rPr>
                <w:spacing w:val="-5"/>
              </w:rPr>
              <w:t xml:space="preserve"> </w:t>
            </w:r>
            <w:r>
              <w:rPr>
                <w:spacing w:val="-2"/>
              </w:rPr>
              <w:t>letterhead.</w:t>
            </w:r>
          </w:p>
          <w:p w14:paraId="39DAF23A" w14:textId="77777777" w:rsidR="005773C6" w:rsidRDefault="005773C6" w:rsidP="002A1E96">
            <w:pPr>
              <w:pStyle w:val="TableParagraph"/>
              <w:spacing w:before="48"/>
            </w:pPr>
          </w:p>
          <w:p w14:paraId="1F8B761C" w14:textId="77777777" w:rsidR="005773C6" w:rsidRDefault="005773C6" w:rsidP="002A1E96">
            <w:pPr>
              <w:pStyle w:val="TableParagraph"/>
              <w:spacing w:line="280" w:lineRule="auto"/>
              <w:ind w:left="128" w:right="38"/>
              <w:jc w:val="both"/>
            </w:pPr>
            <w:r>
              <w:rPr>
                <w:rFonts w:ascii="Arial"/>
                <w:b/>
              </w:rPr>
              <w:t xml:space="preserve">NB: </w:t>
            </w:r>
            <w:r>
              <w:t>Contactable reference letter must be completed by the</w:t>
            </w:r>
            <w:r>
              <w:rPr>
                <w:spacing w:val="-1"/>
              </w:rPr>
              <w:t xml:space="preserve"> </w:t>
            </w:r>
            <w:r>
              <w:t>referee/previous</w:t>
            </w:r>
            <w:r>
              <w:rPr>
                <w:spacing w:val="-2"/>
              </w:rPr>
              <w:t xml:space="preserve"> </w:t>
            </w:r>
            <w:r>
              <w:t>client</w:t>
            </w:r>
            <w:r>
              <w:rPr>
                <w:spacing w:val="-2"/>
              </w:rPr>
              <w:t xml:space="preserve"> </w:t>
            </w:r>
            <w:r>
              <w:t>of</w:t>
            </w:r>
            <w:r>
              <w:rPr>
                <w:spacing w:val="-1"/>
              </w:rPr>
              <w:t xml:space="preserve"> </w:t>
            </w:r>
            <w:r>
              <w:t>the</w:t>
            </w:r>
            <w:r>
              <w:rPr>
                <w:spacing w:val="-1"/>
              </w:rPr>
              <w:t xml:space="preserve"> </w:t>
            </w:r>
            <w:r>
              <w:t>tenderer</w:t>
            </w:r>
            <w:r>
              <w:rPr>
                <w:spacing w:val="-1"/>
              </w:rPr>
              <w:t xml:space="preserve"> </w:t>
            </w:r>
            <w:r>
              <w:t>and</w:t>
            </w:r>
            <w:r>
              <w:rPr>
                <w:spacing w:val="-2"/>
              </w:rPr>
              <w:t xml:space="preserve"> </w:t>
            </w:r>
            <w:r>
              <w:t>included</w:t>
            </w:r>
            <w:r>
              <w:rPr>
                <w:spacing w:val="-1"/>
              </w:rPr>
              <w:t xml:space="preserve"> </w:t>
            </w:r>
            <w:r>
              <w:t>in the tender submission. Alternatively, the Clients letterhead may be provided if it complies with the functional requirements. A separate form must be completed for each reference as a requirement in the evaluation criteria. The information provided will be verified</w:t>
            </w:r>
            <w:r>
              <w:rPr>
                <w:spacing w:val="-15"/>
              </w:rPr>
              <w:t xml:space="preserve"> </w:t>
            </w:r>
            <w:r>
              <w:t>and</w:t>
            </w:r>
            <w:r>
              <w:rPr>
                <w:spacing w:val="-15"/>
              </w:rPr>
              <w:t xml:space="preserve"> </w:t>
            </w:r>
            <w:r>
              <w:t>if</w:t>
            </w:r>
            <w:r>
              <w:rPr>
                <w:spacing w:val="-14"/>
              </w:rPr>
              <w:t xml:space="preserve"> </w:t>
            </w:r>
            <w:r>
              <w:t>found</w:t>
            </w:r>
            <w:r>
              <w:rPr>
                <w:spacing w:val="-15"/>
              </w:rPr>
              <w:t xml:space="preserve"> </w:t>
            </w:r>
            <w:r>
              <w:t>to</w:t>
            </w:r>
            <w:r>
              <w:rPr>
                <w:spacing w:val="-15"/>
              </w:rPr>
              <w:t xml:space="preserve"> </w:t>
            </w:r>
            <w:r>
              <w:t>be</w:t>
            </w:r>
            <w:r>
              <w:rPr>
                <w:spacing w:val="-14"/>
              </w:rPr>
              <w:t xml:space="preserve"> </w:t>
            </w:r>
            <w:r>
              <w:t>false</w:t>
            </w:r>
            <w:r>
              <w:rPr>
                <w:spacing w:val="-15"/>
              </w:rPr>
              <w:t xml:space="preserve"> </w:t>
            </w:r>
            <w:r>
              <w:t>or</w:t>
            </w:r>
            <w:r>
              <w:rPr>
                <w:spacing w:val="-14"/>
              </w:rPr>
              <w:t xml:space="preserve"> </w:t>
            </w:r>
            <w:r>
              <w:t>misrepresented,</w:t>
            </w:r>
            <w:r>
              <w:rPr>
                <w:spacing w:val="-15"/>
              </w:rPr>
              <w:t xml:space="preserve"> </w:t>
            </w:r>
            <w:r>
              <w:t>punitive measures will be instituted against the respective party including. blacklisting in participating in any future government tenders</w:t>
            </w:r>
          </w:p>
        </w:tc>
        <w:tc>
          <w:tcPr>
            <w:tcW w:w="3714" w:type="dxa"/>
            <w:shd w:val="clear" w:color="auto" w:fill="FFCC00"/>
          </w:tcPr>
          <w:p w14:paraId="443EDE3F" w14:textId="77777777" w:rsidR="005773C6" w:rsidRDefault="005773C6" w:rsidP="002A1E96">
            <w:pPr>
              <w:pStyle w:val="TableParagraph"/>
              <w:spacing w:line="276" w:lineRule="auto"/>
              <w:ind w:left="128" w:right="64"/>
              <w:rPr>
                <w:rFonts w:ascii="Arial"/>
                <w:b/>
              </w:rPr>
            </w:pPr>
            <w:r>
              <w:rPr>
                <w:rFonts w:ascii="Arial"/>
                <w:b/>
              </w:rPr>
              <w:t xml:space="preserve">Number of Contactable Reference Letters or references on client letterhead in supply, delivery, installation, </w:t>
            </w:r>
            <w:proofErr w:type="gramStart"/>
            <w:r>
              <w:rPr>
                <w:rFonts w:ascii="Arial"/>
                <w:b/>
              </w:rPr>
              <w:t>commissioning</w:t>
            </w:r>
            <w:proofErr w:type="gramEnd"/>
            <w:r>
              <w:rPr>
                <w:rFonts w:ascii="Arial"/>
                <w:b/>
                <w:spacing w:val="-16"/>
              </w:rPr>
              <w:t xml:space="preserve"> </w:t>
            </w:r>
            <w:r>
              <w:rPr>
                <w:rFonts w:ascii="Arial"/>
                <w:b/>
              </w:rPr>
              <w:t>and</w:t>
            </w:r>
            <w:r>
              <w:rPr>
                <w:rFonts w:ascii="Arial"/>
                <w:b/>
                <w:spacing w:val="-15"/>
              </w:rPr>
              <w:t xml:space="preserve"> </w:t>
            </w:r>
            <w:r>
              <w:rPr>
                <w:rFonts w:ascii="Arial"/>
                <w:b/>
              </w:rPr>
              <w:t>maintenance of PCR systems.</w:t>
            </w:r>
          </w:p>
        </w:tc>
        <w:tc>
          <w:tcPr>
            <w:tcW w:w="933" w:type="dxa"/>
            <w:gridSpan w:val="2"/>
            <w:vMerge w:val="restart"/>
            <w:shd w:val="clear" w:color="auto" w:fill="F0F0F0"/>
          </w:tcPr>
          <w:p w14:paraId="3AE0FB11" w14:textId="77777777" w:rsidR="005773C6" w:rsidRDefault="005773C6" w:rsidP="002A1E96">
            <w:pPr>
              <w:pStyle w:val="TableParagraph"/>
            </w:pPr>
          </w:p>
          <w:p w14:paraId="640C8F65" w14:textId="77777777" w:rsidR="005773C6" w:rsidRDefault="005773C6" w:rsidP="002A1E96">
            <w:pPr>
              <w:pStyle w:val="TableParagraph"/>
            </w:pPr>
          </w:p>
          <w:p w14:paraId="50E5F5D3" w14:textId="77777777" w:rsidR="005773C6" w:rsidRDefault="005773C6" w:rsidP="002A1E96">
            <w:pPr>
              <w:pStyle w:val="TableParagraph"/>
            </w:pPr>
          </w:p>
          <w:p w14:paraId="21147B38" w14:textId="77777777" w:rsidR="005773C6" w:rsidRDefault="005773C6" w:rsidP="002A1E96">
            <w:pPr>
              <w:pStyle w:val="TableParagraph"/>
            </w:pPr>
          </w:p>
          <w:p w14:paraId="29C7C579" w14:textId="77777777" w:rsidR="005773C6" w:rsidRDefault="005773C6" w:rsidP="002A1E96">
            <w:pPr>
              <w:pStyle w:val="TableParagraph"/>
            </w:pPr>
          </w:p>
          <w:p w14:paraId="6FEF7A49" w14:textId="77777777" w:rsidR="005773C6" w:rsidRDefault="005773C6" w:rsidP="002A1E96">
            <w:pPr>
              <w:pStyle w:val="TableParagraph"/>
            </w:pPr>
          </w:p>
          <w:p w14:paraId="51333FB9" w14:textId="77777777" w:rsidR="005773C6" w:rsidRDefault="005773C6" w:rsidP="002A1E96">
            <w:pPr>
              <w:pStyle w:val="TableParagraph"/>
            </w:pPr>
          </w:p>
          <w:p w14:paraId="36208A21" w14:textId="77777777" w:rsidR="005773C6" w:rsidRDefault="005773C6" w:rsidP="002A1E96">
            <w:pPr>
              <w:pStyle w:val="TableParagraph"/>
              <w:spacing w:before="147"/>
            </w:pPr>
          </w:p>
          <w:p w14:paraId="195FD960" w14:textId="77777777" w:rsidR="005773C6" w:rsidRDefault="005773C6" w:rsidP="002A1E96">
            <w:pPr>
              <w:pStyle w:val="TableParagraph"/>
              <w:ind w:left="299"/>
              <w:rPr>
                <w:rFonts w:ascii="Arial"/>
                <w:b/>
              </w:rPr>
            </w:pPr>
            <w:r>
              <w:rPr>
                <w:rFonts w:ascii="Arial"/>
                <w:b/>
                <w:spacing w:val="-5"/>
              </w:rPr>
              <w:t>100</w:t>
            </w:r>
          </w:p>
        </w:tc>
        <w:tc>
          <w:tcPr>
            <w:tcW w:w="1567" w:type="dxa"/>
            <w:gridSpan w:val="3"/>
            <w:shd w:val="clear" w:color="auto" w:fill="FFCC00"/>
          </w:tcPr>
          <w:p w14:paraId="0D22F2FF" w14:textId="77777777" w:rsidR="005773C6" w:rsidRDefault="005773C6" w:rsidP="002A1E96">
            <w:pPr>
              <w:pStyle w:val="TableParagraph"/>
              <w:rPr>
                <w:rFonts w:ascii="Times New Roman"/>
                <w:sz w:val="20"/>
              </w:rPr>
            </w:pPr>
          </w:p>
        </w:tc>
      </w:tr>
      <w:tr w:rsidR="005773C6" w14:paraId="47DA281D" w14:textId="77777777" w:rsidTr="005773C6">
        <w:trPr>
          <w:gridBefore w:val="1"/>
          <w:wBefore w:w="73" w:type="dxa"/>
          <w:trHeight w:val="581"/>
        </w:trPr>
        <w:tc>
          <w:tcPr>
            <w:tcW w:w="761" w:type="dxa"/>
            <w:vMerge/>
            <w:tcBorders>
              <w:top w:val="nil"/>
            </w:tcBorders>
          </w:tcPr>
          <w:p w14:paraId="3834F963" w14:textId="77777777" w:rsidR="005773C6" w:rsidRDefault="005773C6" w:rsidP="002A1E96">
            <w:pPr>
              <w:rPr>
                <w:sz w:val="2"/>
                <w:szCs w:val="2"/>
              </w:rPr>
            </w:pPr>
          </w:p>
        </w:tc>
        <w:tc>
          <w:tcPr>
            <w:tcW w:w="2270" w:type="dxa"/>
            <w:gridSpan w:val="2"/>
            <w:vMerge/>
            <w:tcBorders>
              <w:top w:val="nil"/>
            </w:tcBorders>
          </w:tcPr>
          <w:p w14:paraId="6350190A" w14:textId="77777777" w:rsidR="005773C6" w:rsidRDefault="005773C6" w:rsidP="002A1E96">
            <w:pPr>
              <w:rPr>
                <w:sz w:val="2"/>
                <w:szCs w:val="2"/>
              </w:rPr>
            </w:pPr>
          </w:p>
        </w:tc>
        <w:tc>
          <w:tcPr>
            <w:tcW w:w="5792" w:type="dxa"/>
            <w:gridSpan w:val="3"/>
            <w:vMerge/>
            <w:tcBorders>
              <w:top w:val="nil"/>
            </w:tcBorders>
          </w:tcPr>
          <w:p w14:paraId="12DD78D1" w14:textId="77777777" w:rsidR="005773C6" w:rsidRDefault="005773C6" w:rsidP="002A1E96">
            <w:pPr>
              <w:rPr>
                <w:sz w:val="2"/>
                <w:szCs w:val="2"/>
              </w:rPr>
            </w:pPr>
          </w:p>
        </w:tc>
        <w:tc>
          <w:tcPr>
            <w:tcW w:w="3714" w:type="dxa"/>
          </w:tcPr>
          <w:p w14:paraId="557097C8" w14:textId="77777777" w:rsidR="005773C6" w:rsidRDefault="005773C6" w:rsidP="002A1E96">
            <w:pPr>
              <w:pStyle w:val="TableParagraph"/>
              <w:spacing w:before="4"/>
              <w:ind w:left="128"/>
            </w:pPr>
            <w:r>
              <w:t>No</w:t>
            </w:r>
            <w:r>
              <w:rPr>
                <w:spacing w:val="-7"/>
              </w:rPr>
              <w:t xml:space="preserve"> </w:t>
            </w:r>
            <w:r>
              <w:t>Contactable</w:t>
            </w:r>
            <w:r>
              <w:rPr>
                <w:spacing w:val="-5"/>
              </w:rPr>
              <w:t xml:space="preserve"> </w:t>
            </w:r>
            <w:r>
              <w:t>Reference</w:t>
            </w:r>
            <w:r>
              <w:rPr>
                <w:spacing w:val="-6"/>
              </w:rPr>
              <w:t xml:space="preserve"> </w:t>
            </w:r>
            <w:r>
              <w:t>Letter</w:t>
            </w:r>
            <w:r>
              <w:rPr>
                <w:spacing w:val="-4"/>
              </w:rPr>
              <w:t xml:space="preserve"> </w:t>
            </w:r>
            <w:r>
              <w:rPr>
                <w:spacing w:val="-5"/>
              </w:rPr>
              <w:t>or</w:t>
            </w:r>
          </w:p>
          <w:p w14:paraId="5B7BB3CA" w14:textId="77777777" w:rsidR="005773C6" w:rsidRDefault="005773C6" w:rsidP="002A1E96">
            <w:pPr>
              <w:pStyle w:val="TableParagraph"/>
              <w:spacing w:before="43"/>
              <w:ind w:left="128"/>
            </w:pPr>
            <w:r>
              <w:t>references</w:t>
            </w:r>
            <w:r>
              <w:rPr>
                <w:spacing w:val="-13"/>
              </w:rPr>
              <w:t xml:space="preserve"> </w:t>
            </w:r>
            <w:r>
              <w:t>on</w:t>
            </w:r>
            <w:r>
              <w:rPr>
                <w:spacing w:val="-10"/>
              </w:rPr>
              <w:t xml:space="preserve"> </w:t>
            </w:r>
            <w:r>
              <w:t>client</w:t>
            </w:r>
            <w:r>
              <w:rPr>
                <w:spacing w:val="-10"/>
              </w:rPr>
              <w:t xml:space="preserve"> </w:t>
            </w:r>
            <w:r>
              <w:rPr>
                <w:spacing w:val="-2"/>
              </w:rPr>
              <w:t>letterheads.</w:t>
            </w:r>
          </w:p>
        </w:tc>
        <w:tc>
          <w:tcPr>
            <w:tcW w:w="933" w:type="dxa"/>
            <w:gridSpan w:val="2"/>
            <w:vMerge/>
            <w:tcBorders>
              <w:top w:val="nil"/>
            </w:tcBorders>
            <w:shd w:val="clear" w:color="auto" w:fill="F0F0F0"/>
          </w:tcPr>
          <w:p w14:paraId="33AD27F2" w14:textId="77777777" w:rsidR="005773C6" w:rsidRDefault="005773C6" w:rsidP="002A1E96">
            <w:pPr>
              <w:rPr>
                <w:sz w:val="2"/>
                <w:szCs w:val="2"/>
              </w:rPr>
            </w:pPr>
          </w:p>
        </w:tc>
        <w:tc>
          <w:tcPr>
            <w:tcW w:w="1567" w:type="dxa"/>
            <w:gridSpan w:val="3"/>
          </w:tcPr>
          <w:p w14:paraId="14E24768" w14:textId="77777777" w:rsidR="005773C6" w:rsidRDefault="005773C6" w:rsidP="002A1E96">
            <w:pPr>
              <w:pStyle w:val="TableParagraph"/>
              <w:spacing w:before="145"/>
              <w:ind w:left="84" w:right="4"/>
              <w:jc w:val="center"/>
              <w:rPr>
                <w:rFonts w:ascii="Arial"/>
                <w:b/>
              </w:rPr>
            </w:pPr>
            <w:r>
              <w:rPr>
                <w:rFonts w:ascii="Arial"/>
                <w:b/>
                <w:spacing w:val="-10"/>
              </w:rPr>
              <w:t>0</w:t>
            </w:r>
          </w:p>
        </w:tc>
      </w:tr>
      <w:tr w:rsidR="005773C6" w14:paraId="23F08B43" w14:textId="77777777" w:rsidTr="005773C6">
        <w:trPr>
          <w:gridBefore w:val="1"/>
          <w:wBefore w:w="73" w:type="dxa"/>
          <w:trHeight w:val="873"/>
        </w:trPr>
        <w:tc>
          <w:tcPr>
            <w:tcW w:w="761" w:type="dxa"/>
            <w:vMerge/>
            <w:tcBorders>
              <w:top w:val="nil"/>
            </w:tcBorders>
          </w:tcPr>
          <w:p w14:paraId="1741B761" w14:textId="77777777" w:rsidR="005773C6" w:rsidRDefault="005773C6" w:rsidP="002A1E96">
            <w:pPr>
              <w:rPr>
                <w:sz w:val="2"/>
                <w:szCs w:val="2"/>
              </w:rPr>
            </w:pPr>
          </w:p>
        </w:tc>
        <w:tc>
          <w:tcPr>
            <w:tcW w:w="2270" w:type="dxa"/>
            <w:gridSpan w:val="2"/>
            <w:vMerge/>
            <w:tcBorders>
              <w:top w:val="nil"/>
            </w:tcBorders>
          </w:tcPr>
          <w:p w14:paraId="4F24CBB8" w14:textId="77777777" w:rsidR="005773C6" w:rsidRDefault="005773C6" w:rsidP="002A1E96">
            <w:pPr>
              <w:rPr>
                <w:sz w:val="2"/>
                <w:szCs w:val="2"/>
              </w:rPr>
            </w:pPr>
          </w:p>
        </w:tc>
        <w:tc>
          <w:tcPr>
            <w:tcW w:w="5792" w:type="dxa"/>
            <w:gridSpan w:val="3"/>
            <w:vMerge/>
            <w:tcBorders>
              <w:top w:val="nil"/>
            </w:tcBorders>
          </w:tcPr>
          <w:p w14:paraId="51A8369F" w14:textId="77777777" w:rsidR="005773C6" w:rsidRDefault="005773C6" w:rsidP="002A1E96">
            <w:pPr>
              <w:rPr>
                <w:sz w:val="2"/>
                <w:szCs w:val="2"/>
              </w:rPr>
            </w:pPr>
          </w:p>
        </w:tc>
        <w:tc>
          <w:tcPr>
            <w:tcW w:w="3714" w:type="dxa"/>
          </w:tcPr>
          <w:p w14:paraId="3D44575D" w14:textId="77777777" w:rsidR="005773C6" w:rsidRDefault="005773C6" w:rsidP="002A1E96">
            <w:pPr>
              <w:pStyle w:val="TableParagraph"/>
              <w:tabs>
                <w:tab w:val="left" w:pos="750"/>
                <w:tab w:val="left" w:pos="1228"/>
                <w:tab w:val="left" w:pos="2608"/>
              </w:tabs>
              <w:spacing w:before="4"/>
              <w:ind w:left="128"/>
            </w:pPr>
            <w:r>
              <w:rPr>
                <w:spacing w:val="-5"/>
              </w:rPr>
              <w:t>One</w:t>
            </w:r>
            <w:r>
              <w:tab/>
            </w:r>
            <w:r>
              <w:rPr>
                <w:spacing w:val="-5"/>
              </w:rPr>
              <w:t>(1)</w:t>
            </w:r>
            <w:r>
              <w:tab/>
            </w:r>
            <w:r>
              <w:rPr>
                <w:spacing w:val="-2"/>
              </w:rPr>
              <w:t>Contactable</w:t>
            </w:r>
            <w:r>
              <w:tab/>
            </w:r>
            <w:r>
              <w:rPr>
                <w:spacing w:val="-2"/>
              </w:rPr>
              <w:t>Reference</w:t>
            </w:r>
          </w:p>
          <w:p w14:paraId="01D87051" w14:textId="77777777" w:rsidR="005773C6" w:rsidRDefault="005773C6" w:rsidP="002A1E96">
            <w:pPr>
              <w:pStyle w:val="TableParagraph"/>
              <w:tabs>
                <w:tab w:val="left" w:pos="926"/>
                <w:tab w:val="left" w:pos="1356"/>
                <w:tab w:val="left" w:pos="2629"/>
                <w:tab w:val="left" w:pos="3109"/>
              </w:tabs>
              <w:spacing w:before="2" w:line="290" w:lineRule="atLeast"/>
              <w:ind w:left="128" w:right="46"/>
            </w:pPr>
            <w:r>
              <w:rPr>
                <w:spacing w:val="-2"/>
              </w:rPr>
              <w:t>Letter</w:t>
            </w:r>
            <w:r>
              <w:tab/>
            </w:r>
            <w:r>
              <w:rPr>
                <w:spacing w:val="-6"/>
              </w:rPr>
              <w:t>or</w:t>
            </w:r>
            <w:r>
              <w:tab/>
            </w:r>
            <w:r>
              <w:rPr>
                <w:spacing w:val="-2"/>
              </w:rPr>
              <w:t>references</w:t>
            </w:r>
            <w:r>
              <w:tab/>
            </w:r>
            <w:r>
              <w:rPr>
                <w:spacing w:val="-6"/>
              </w:rPr>
              <w:t>on</w:t>
            </w:r>
            <w:r>
              <w:tab/>
            </w:r>
            <w:r>
              <w:rPr>
                <w:spacing w:val="-4"/>
              </w:rPr>
              <w:t xml:space="preserve">client </w:t>
            </w:r>
            <w:r>
              <w:rPr>
                <w:spacing w:val="-2"/>
              </w:rPr>
              <w:t>letterheads</w:t>
            </w:r>
          </w:p>
        </w:tc>
        <w:tc>
          <w:tcPr>
            <w:tcW w:w="933" w:type="dxa"/>
            <w:gridSpan w:val="2"/>
            <w:vMerge/>
            <w:tcBorders>
              <w:top w:val="nil"/>
            </w:tcBorders>
            <w:shd w:val="clear" w:color="auto" w:fill="F0F0F0"/>
          </w:tcPr>
          <w:p w14:paraId="67598B9F" w14:textId="77777777" w:rsidR="005773C6" w:rsidRDefault="005773C6" w:rsidP="002A1E96">
            <w:pPr>
              <w:rPr>
                <w:sz w:val="2"/>
                <w:szCs w:val="2"/>
              </w:rPr>
            </w:pPr>
          </w:p>
        </w:tc>
        <w:tc>
          <w:tcPr>
            <w:tcW w:w="1567" w:type="dxa"/>
            <w:gridSpan w:val="3"/>
          </w:tcPr>
          <w:p w14:paraId="714E3571" w14:textId="77777777" w:rsidR="005773C6" w:rsidRDefault="005773C6" w:rsidP="002A1E96">
            <w:pPr>
              <w:pStyle w:val="TableParagraph"/>
              <w:spacing w:before="42"/>
            </w:pPr>
          </w:p>
          <w:p w14:paraId="6065295C" w14:textId="77777777" w:rsidR="005773C6" w:rsidRDefault="005773C6" w:rsidP="002A1E96">
            <w:pPr>
              <w:pStyle w:val="TableParagraph"/>
              <w:ind w:left="84" w:right="5"/>
              <w:jc w:val="center"/>
              <w:rPr>
                <w:rFonts w:ascii="Arial"/>
                <w:b/>
              </w:rPr>
            </w:pPr>
            <w:r>
              <w:rPr>
                <w:rFonts w:ascii="Arial"/>
                <w:b/>
                <w:spacing w:val="-5"/>
              </w:rPr>
              <w:t>70</w:t>
            </w:r>
          </w:p>
        </w:tc>
      </w:tr>
      <w:tr w:rsidR="005773C6" w14:paraId="496436AD" w14:textId="77777777" w:rsidTr="005773C6">
        <w:trPr>
          <w:gridBefore w:val="1"/>
          <w:wBefore w:w="73" w:type="dxa"/>
          <w:trHeight w:val="942"/>
        </w:trPr>
        <w:tc>
          <w:tcPr>
            <w:tcW w:w="761" w:type="dxa"/>
            <w:vMerge/>
            <w:tcBorders>
              <w:top w:val="nil"/>
            </w:tcBorders>
          </w:tcPr>
          <w:p w14:paraId="5E1B3ED6" w14:textId="77777777" w:rsidR="005773C6" w:rsidRDefault="005773C6" w:rsidP="002A1E96">
            <w:pPr>
              <w:rPr>
                <w:sz w:val="2"/>
                <w:szCs w:val="2"/>
              </w:rPr>
            </w:pPr>
          </w:p>
        </w:tc>
        <w:tc>
          <w:tcPr>
            <w:tcW w:w="2270" w:type="dxa"/>
            <w:gridSpan w:val="2"/>
            <w:vMerge/>
            <w:tcBorders>
              <w:top w:val="nil"/>
            </w:tcBorders>
          </w:tcPr>
          <w:p w14:paraId="56468C1B" w14:textId="77777777" w:rsidR="005773C6" w:rsidRDefault="005773C6" w:rsidP="002A1E96">
            <w:pPr>
              <w:rPr>
                <w:sz w:val="2"/>
                <w:szCs w:val="2"/>
              </w:rPr>
            </w:pPr>
          </w:p>
        </w:tc>
        <w:tc>
          <w:tcPr>
            <w:tcW w:w="5792" w:type="dxa"/>
            <w:gridSpan w:val="3"/>
            <w:vMerge/>
            <w:tcBorders>
              <w:top w:val="nil"/>
            </w:tcBorders>
          </w:tcPr>
          <w:p w14:paraId="6B79C504" w14:textId="77777777" w:rsidR="005773C6" w:rsidRDefault="005773C6" w:rsidP="002A1E96">
            <w:pPr>
              <w:rPr>
                <w:sz w:val="2"/>
                <w:szCs w:val="2"/>
              </w:rPr>
            </w:pPr>
          </w:p>
        </w:tc>
        <w:tc>
          <w:tcPr>
            <w:tcW w:w="3714" w:type="dxa"/>
          </w:tcPr>
          <w:p w14:paraId="39882928" w14:textId="77777777" w:rsidR="005773C6" w:rsidRDefault="005773C6" w:rsidP="002A1E96">
            <w:pPr>
              <w:pStyle w:val="TableParagraph"/>
              <w:spacing w:before="3" w:line="280" w:lineRule="auto"/>
              <w:ind w:left="128"/>
            </w:pPr>
            <w:r>
              <w:t>Two (2) or more Contactable Reference</w:t>
            </w:r>
            <w:r>
              <w:rPr>
                <w:spacing w:val="-10"/>
              </w:rPr>
              <w:t xml:space="preserve"> </w:t>
            </w:r>
            <w:r>
              <w:t>Letters</w:t>
            </w:r>
            <w:r>
              <w:rPr>
                <w:spacing w:val="-10"/>
              </w:rPr>
              <w:t xml:space="preserve"> </w:t>
            </w:r>
            <w:r>
              <w:t>or</w:t>
            </w:r>
            <w:r>
              <w:rPr>
                <w:spacing w:val="-11"/>
              </w:rPr>
              <w:t xml:space="preserve"> </w:t>
            </w:r>
            <w:r>
              <w:t>references</w:t>
            </w:r>
            <w:r>
              <w:rPr>
                <w:spacing w:val="-10"/>
              </w:rPr>
              <w:t xml:space="preserve"> </w:t>
            </w:r>
            <w:r>
              <w:t>on client letterheads</w:t>
            </w:r>
          </w:p>
        </w:tc>
        <w:tc>
          <w:tcPr>
            <w:tcW w:w="933" w:type="dxa"/>
            <w:gridSpan w:val="2"/>
            <w:vMerge/>
            <w:tcBorders>
              <w:top w:val="nil"/>
            </w:tcBorders>
            <w:shd w:val="clear" w:color="auto" w:fill="F0F0F0"/>
          </w:tcPr>
          <w:p w14:paraId="379FC35E" w14:textId="77777777" w:rsidR="005773C6" w:rsidRDefault="005773C6" w:rsidP="002A1E96">
            <w:pPr>
              <w:rPr>
                <w:sz w:val="2"/>
                <w:szCs w:val="2"/>
              </w:rPr>
            </w:pPr>
          </w:p>
        </w:tc>
        <w:tc>
          <w:tcPr>
            <w:tcW w:w="1567" w:type="dxa"/>
            <w:gridSpan w:val="3"/>
          </w:tcPr>
          <w:p w14:paraId="0716ACD7" w14:textId="77777777" w:rsidR="005773C6" w:rsidRDefault="005773C6" w:rsidP="002A1E96">
            <w:pPr>
              <w:pStyle w:val="TableParagraph"/>
              <w:spacing w:before="75"/>
            </w:pPr>
          </w:p>
          <w:p w14:paraId="0BF176B8" w14:textId="77777777" w:rsidR="005773C6" w:rsidRDefault="005773C6" w:rsidP="002A1E96">
            <w:pPr>
              <w:pStyle w:val="TableParagraph"/>
              <w:spacing w:before="1"/>
              <w:ind w:left="84" w:right="5"/>
              <w:jc w:val="center"/>
              <w:rPr>
                <w:rFonts w:ascii="Arial"/>
                <w:b/>
              </w:rPr>
            </w:pPr>
            <w:r>
              <w:rPr>
                <w:rFonts w:ascii="Arial"/>
                <w:b/>
                <w:spacing w:val="-5"/>
              </w:rPr>
              <w:t>100</w:t>
            </w:r>
          </w:p>
        </w:tc>
      </w:tr>
      <w:tr w:rsidR="005773C6" w14:paraId="20D6F279" w14:textId="77777777" w:rsidTr="005773C6">
        <w:trPr>
          <w:gridBefore w:val="1"/>
          <w:wBefore w:w="73" w:type="dxa"/>
          <w:trHeight w:val="372"/>
        </w:trPr>
        <w:tc>
          <w:tcPr>
            <w:tcW w:w="15037" w:type="dxa"/>
            <w:gridSpan w:val="12"/>
          </w:tcPr>
          <w:p w14:paraId="24926FC7" w14:textId="77777777" w:rsidR="005773C6" w:rsidRDefault="005773C6" w:rsidP="002A1E96">
            <w:pPr>
              <w:pStyle w:val="TableParagraph"/>
              <w:ind w:left="83"/>
              <w:jc w:val="center"/>
              <w:rPr>
                <w:rFonts w:ascii="Arial"/>
                <w:b/>
                <w:i/>
                <w:sz w:val="20"/>
              </w:rPr>
            </w:pPr>
            <w:r>
              <w:rPr>
                <w:rFonts w:ascii="Arial"/>
                <w:b/>
                <w:i/>
                <w:sz w:val="20"/>
              </w:rPr>
              <w:t>The</w:t>
            </w:r>
            <w:r>
              <w:rPr>
                <w:rFonts w:ascii="Arial"/>
                <w:b/>
                <w:i/>
                <w:spacing w:val="-7"/>
                <w:sz w:val="20"/>
              </w:rPr>
              <w:t xml:space="preserve"> </w:t>
            </w:r>
            <w:r>
              <w:rPr>
                <w:rFonts w:ascii="Arial"/>
                <w:b/>
                <w:i/>
                <w:sz w:val="20"/>
              </w:rPr>
              <w:t>tenderer</w:t>
            </w:r>
            <w:r>
              <w:rPr>
                <w:rFonts w:ascii="Arial"/>
                <w:b/>
                <w:i/>
                <w:spacing w:val="-6"/>
                <w:sz w:val="20"/>
              </w:rPr>
              <w:t xml:space="preserve"> </w:t>
            </w:r>
            <w:r>
              <w:rPr>
                <w:rFonts w:ascii="Arial"/>
                <w:b/>
                <w:i/>
                <w:sz w:val="20"/>
              </w:rPr>
              <w:t>is</w:t>
            </w:r>
            <w:r>
              <w:rPr>
                <w:rFonts w:ascii="Arial"/>
                <w:b/>
                <w:i/>
                <w:spacing w:val="-3"/>
                <w:sz w:val="20"/>
              </w:rPr>
              <w:t xml:space="preserve"> </w:t>
            </w:r>
            <w:r>
              <w:rPr>
                <w:rFonts w:ascii="Arial"/>
                <w:b/>
                <w:i/>
                <w:sz w:val="20"/>
              </w:rPr>
              <w:t>required</w:t>
            </w:r>
            <w:r>
              <w:rPr>
                <w:rFonts w:ascii="Arial"/>
                <w:b/>
                <w:i/>
                <w:spacing w:val="-4"/>
                <w:sz w:val="20"/>
              </w:rPr>
              <w:t xml:space="preserve"> </w:t>
            </w:r>
            <w:r>
              <w:rPr>
                <w:rFonts w:ascii="Arial"/>
                <w:b/>
                <w:i/>
                <w:sz w:val="20"/>
              </w:rPr>
              <w:t>to</w:t>
            </w:r>
            <w:r>
              <w:rPr>
                <w:rFonts w:ascii="Arial"/>
                <w:b/>
                <w:i/>
                <w:spacing w:val="-3"/>
                <w:sz w:val="20"/>
              </w:rPr>
              <w:t xml:space="preserve"> </w:t>
            </w:r>
            <w:r>
              <w:rPr>
                <w:rFonts w:ascii="Arial"/>
                <w:b/>
                <w:i/>
                <w:sz w:val="20"/>
              </w:rPr>
              <w:t>obtain</w:t>
            </w:r>
            <w:r>
              <w:rPr>
                <w:rFonts w:ascii="Arial"/>
                <w:b/>
                <w:i/>
                <w:spacing w:val="-4"/>
                <w:sz w:val="20"/>
              </w:rPr>
              <w:t xml:space="preserve"> </w:t>
            </w:r>
            <w:r>
              <w:rPr>
                <w:rFonts w:ascii="Arial"/>
                <w:b/>
                <w:i/>
                <w:sz w:val="20"/>
              </w:rPr>
              <w:t>a</w:t>
            </w:r>
            <w:r>
              <w:rPr>
                <w:rFonts w:ascii="Arial"/>
                <w:b/>
                <w:i/>
                <w:spacing w:val="-5"/>
                <w:sz w:val="20"/>
              </w:rPr>
              <w:t xml:space="preserve"> </w:t>
            </w:r>
            <w:r>
              <w:rPr>
                <w:rFonts w:ascii="Arial"/>
                <w:b/>
                <w:i/>
                <w:sz w:val="20"/>
              </w:rPr>
              <w:t>minimum</w:t>
            </w:r>
            <w:r>
              <w:rPr>
                <w:rFonts w:ascii="Arial"/>
                <w:b/>
                <w:i/>
                <w:spacing w:val="-4"/>
                <w:sz w:val="20"/>
              </w:rPr>
              <w:t xml:space="preserve"> </w:t>
            </w:r>
            <w:r>
              <w:rPr>
                <w:rFonts w:ascii="Arial"/>
                <w:b/>
                <w:i/>
                <w:sz w:val="20"/>
              </w:rPr>
              <w:t>of</w:t>
            </w:r>
            <w:r>
              <w:rPr>
                <w:rFonts w:ascii="Arial"/>
                <w:b/>
                <w:i/>
                <w:spacing w:val="-3"/>
                <w:sz w:val="20"/>
              </w:rPr>
              <w:t xml:space="preserve"> </w:t>
            </w:r>
            <w:r>
              <w:rPr>
                <w:rFonts w:ascii="Arial"/>
                <w:b/>
                <w:i/>
                <w:sz w:val="20"/>
              </w:rPr>
              <w:t>70</w:t>
            </w:r>
            <w:r>
              <w:rPr>
                <w:rFonts w:ascii="Arial"/>
                <w:b/>
                <w:i/>
                <w:spacing w:val="-5"/>
                <w:sz w:val="20"/>
              </w:rPr>
              <w:t xml:space="preserve"> </w:t>
            </w:r>
            <w:r>
              <w:rPr>
                <w:rFonts w:ascii="Arial"/>
                <w:b/>
                <w:i/>
                <w:sz w:val="20"/>
              </w:rPr>
              <w:t>points</w:t>
            </w:r>
            <w:r>
              <w:rPr>
                <w:rFonts w:ascii="Arial"/>
                <w:b/>
                <w:i/>
                <w:spacing w:val="-3"/>
                <w:sz w:val="20"/>
              </w:rPr>
              <w:t xml:space="preserve"> </w:t>
            </w:r>
            <w:r>
              <w:rPr>
                <w:rFonts w:ascii="Arial"/>
                <w:b/>
                <w:i/>
                <w:sz w:val="20"/>
              </w:rPr>
              <w:t>to</w:t>
            </w:r>
            <w:r>
              <w:rPr>
                <w:rFonts w:ascii="Arial"/>
                <w:b/>
                <w:i/>
                <w:spacing w:val="-3"/>
                <w:sz w:val="20"/>
              </w:rPr>
              <w:t xml:space="preserve"> </w:t>
            </w:r>
            <w:r>
              <w:rPr>
                <w:rFonts w:ascii="Arial"/>
                <w:b/>
                <w:i/>
                <w:sz w:val="20"/>
              </w:rPr>
              <w:t>be</w:t>
            </w:r>
            <w:r>
              <w:rPr>
                <w:rFonts w:ascii="Arial"/>
                <w:b/>
                <w:i/>
                <w:spacing w:val="-5"/>
                <w:sz w:val="20"/>
              </w:rPr>
              <w:t xml:space="preserve"> </w:t>
            </w:r>
            <w:r>
              <w:rPr>
                <w:rFonts w:ascii="Arial"/>
                <w:b/>
                <w:i/>
                <w:sz w:val="20"/>
              </w:rPr>
              <w:t>evaluated</w:t>
            </w:r>
            <w:r>
              <w:rPr>
                <w:rFonts w:ascii="Arial"/>
                <w:b/>
                <w:i/>
                <w:spacing w:val="-3"/>
                <w:sz w:val="20"/>
              </w:rPr>
              <w:t xml:space="preserve"> </w:t>
            </w:r>
            <w:r>
              <w:rPr>
                <w:rFonts w:ascii="Arial"/>
                <w:b/>
                <w:i/>
                <w:spacing w:val="-2"/>
                <w:sz w:val="20"/>
              </w:rPr>
              <w:t>further</w:t>
            </w:r>
          </w:p>
        </w:tc>
      </w:tr>
      <w:tr w:rsidR="005773C6" w14:paraId="2557D500" w14:textId="77777777" w:rsidTr="005773C6">
        <w:trPr>
          <w:gridBefore w:val="1"/>
          <w:wBefore w:w="73" w:type="dxa"/>
          <w:trHeight w:val="379"/>
        </w:trPr>
        <w:tc>
          <w:tcPr>
            <w:tcW w:w="12537" w:type="dxa"/>
            <w:gridSpan w:val="7"/>
            <w:shd w:val="clear" w:color="auto" w:fill="F0F0F0"/>
          </w:tcPr>
          <w:p w14:paraId="7120C2E0" w14:textId="77777777" w:rsidR="005773C6" w:rsidRDefault="005773C6" w:rsidP="002A1E96">
            <w:pPr>
              <w:pStyle w:val="TableParagraph"/>
              <w:ind w:left="85" w:right="1"/>
              <w:jc w:val="center"/>
              <w:rPr>
                <w:rFonts w:ascii="Arial"/>
                <w:b/>
                <w:sz w:val="20"/>
              </w:rPr>
            </w:pPr>
            <w:r>
              <w:rPr>
                <w:rFonts w:ascii="Arial"/>
                <w:b/>
                <w:sz w:val="20"/>
              </w:rPr>
              <w:t>MINIMUM</w:t>
            </w:r>
            <w:r>
              <w:rPr>
                <w:rFonts w:ascii="Arial"/>
                <w:b/>
                <w:spacing w:val="-7"/>
                <w:sz w:val="20"/>
              </w:rPr>
              <w:t xml:space="preserve"> </w:t>
            </w:r>
            <w:r>
              <w:rPr>
                <w:rFonts w:ascii="Arial"/>
                <w:b/>
                <w:sz w:val="20"/>
              </w:rPr>
              <w:t>QUALIFYING</w:t>
            </w:r>
            <w:r>
              <w:rPr>
                <w:rFonts w:ascii="Arial"/>
                <w:b/>
                <w:spacing w:val="-6"/>
                <w:sz w:val="20"/>
              </w:rPr>
              <w:t xml:space="preserve"> </w:t>
            </w:r>
            <w:r>
              <w:rPr>
                <w:rFonts w:ascii="Arial"/>
                <w:b/>
                <w:spacing w:val="-2"/>
                <w:sz w:val="20"/>
              </w:rPr>
              <w:t>SCORE</w:t>
            </w:r>
          </w:p>
        </w:tc>
        <w:tc>
          <w:tcPr>
            <w:tcW w:w="2500" w:type="dxa"/>
            <w:gridSpan w:val="5"/>
            <w:shd w:val="clear" w:color="auto" w:fill="F0F0F0"/>
          </w:tcPr>
          <w:p w14:paraId="10E1110D" w14:textId="77777777" w:rsidR="005773C6" w:rsidRDefault="005773C6" w:rsidP="002A1E96">
            <w:pPr>
              <w:pStyle w:val="TableParagraph"/>
              <w:ind w:left="82" w:right="1"/>
              <w:jc w:val="center"/>
              <w:rPr>
                <w:rFonts w:ascii="Arial"/>
                <w:b/>
                <w:sz w:val="20"/>
              </w:rPr>
            </w:pPr>
            <w:r>
              <w:rPr>
                <w:rFonts w:ascii="Arial"/>
                <w:b/>
                <w:spacing w:val="-5"/>
                <w:sz w:val="20"/>
              </w:rPr>
              <w:t>70</w:t>
            </w:r>
          </w:p>
        </w:tc>
      </w:tr>
      <w:tr w:rsidR="005773C6" w14:paraId="7414B876" w14:textId="77777777" w:rsidTr="005773C6">
        <w:trPr>
          <w:gridBefore w:val="1"/>
          <w:wBefore w:w="73" w:type="dxa"/>
          <w:trHeight w:val="372"/>
        </w:trPr>
        <w:tc>
          <w:tcPr>
            <w:tcW w:w="12537" w:type="dxa"/>
            <w:gridSpan w:val="7"/>
            <w:shd w:val="clear" w:color="auto" w:fill="F0F0F0"/>
          </w:tcPr>
          <w:p w14:paraId="35931A19" w14:textId="77777777" w:rsidR="005773C6" w:rsidRDefault="005773C6" w:rsidP="002A1E96">
            <w:pPr>
              <w:pStyle w:val="TableParagraph"/>
              <w:ind w:left="85"/>
              <w:jc w:val="center"/>
              <w:rPr>
                <w:rFonts w:ascii="Arial"/>
                <w:b/>
                <w:sz w:val="20"/>
              </w:rPr>
            </w:pPr>
            <w:r>
              <w:rPr>
                <w:rFonts w:ascii="Arial"/>
                <w:b/>
                <w:spacing w:val="-2"/>
                <w:sz w:val="20"/>
              </w:rPr>
              <w:t>TOTAL</w:t>
            </w:r>
          </w:p>
        </w:tc>
        <w:tc>
          <w:tcPr>
            <w:tcW w:w="2500" w:type="dxa"/>
            <w:gridSpan w:val="5"/>
            <w:shd w:val="clear" w:color="auto" w:fill="F0F0F0"/>
          </w:tcPr>
          <w:p w14:paraId="675CF44A" w14:textId="77777777" w:rsidR="005773C6" w:rsidRDefault="005773C6" w:rsidP="002A1E96">
            <w:pPr>
              <w:pStyle w:val="TableParagraph"/>
              <w:ind w:left="82"/>
              <w:jc w:val="center"/>
              <w:rPr>
                <w:rFonts w:ascii="Arial"/>
                <w:b/>
                <w:sz w:val="20"/>
              </w:rPr>
            </w:pPr>
            <w:r>
              <w:rPr>
                <w:rFonts w:ascii="Arial"/>
                <w:b/>
                <w:spacing w:val="-5"/>
                <w:sz w:val="20"/>
              </w:rPr>
              <w:t>100</w:t>
            </w:r>
          </w:p>
        </w:tc>
      </w:tr>
      <w:tr w:rsidR="005773C6" w14:paraId="6BCBFDFB" w14:textId="77777777" w:rsidTr="005773C6">
        <w:trPr>
          <w:gridAfter w:val="1"/>
          <w:wAfter w:w="378" w:type="dxa"/>
          <w:trHeight w:val="291"/>
        </w:trPr>
        <w:tc>
          <w:tcPr>
            <w:tcW w:w="14732" w:type="dxa"/>
            <w:gridSpan w:val="12"/>
            <w:shd w:val="clear" w:color="auto" w:fill="00AEEE"/>
          </w:tcPr>
          <w:p w14:paraId="3CA6F32E" w14:textId="77777777" w:rsidR="005773C6" w:rsidRDefault="005773C6" w:rsidP="002A1E96">
            <w:pPr>
              <w:pStyle w:val="TableParagraph"/>
              <w:spacing w:before="13"/>
              <w:ind w:left="131"/>
              <w:rPr>
                <w:rFonts w:ascii="Arial" w:hAnsi="Arial"/>
                <w:b/>
                <w:sz w:val="20"/>
              </w:rPr>
            </w:pPr>
            <w:r>
              <w:rPr>
                <w:rFonts w:ascii="Arial" w:hAnsi="Arial"/>
                <w:b/>
                <w:spacing w:val="-2"/>
                <w:sz w:val="20"/>
              </w:rPr>
              <w:t>TENDERER’S</w:t>
            </w:r>
            <w:r>
              <w:rPr>
                <w:rFonts w:ascii="Arial" w:hAnsi="Arial"/>
                <w:b/>
                <w:spacing w:val="6"/>
                <w:sz w:val="20"/>
              </w:rPr>
              <w:t xml:space="preserve"> </w:t>
            </w:r>
            <w:r>
              <w:rPr>
                <w:rFonts w:ascii="Arial" w:hAnsi="Arial"/>
                <w:b/>
                <w:spacing w:val="-2"/>
                <w:sz w:val="20"/>
              </w:rPr>
              <w:t>EXPERIENCE</w:t>
            </w:r>
          </w:p>
        </w:tc>
      </w:tr>
      <w:tr w:rsidR="005773C6" w14:paraId="68A23BBA" w14:textId="77777777" w:rsidTr="005773C6">
        <w:trPr>
          <w:gridAfter w:val="1"/>
          <w:wAfter w:w="378" w:type="dxa"/>
          <w:trHeight w:val="527"/>
        </w:trPr>
        <w:tc>
          <w:tcPr>
            <w:tcW w:w="1031" w:type="dxa"/>
            <w:gridSpan w:val="3"/>
            <w:shd w:val="clear" w:color="auto" w:fill="00AEEE"/>
          </w:tcPr>
          <w:p w14:paraId="0BDB70F6" w14:textId="77777777" w:rsidR="005773C6" w:rsidRDefault="005773C6" w:rsidP="002A1E96">
            <w:pPr>
              <w:pStyle w:val="TableParagraph"/>
              <w:spacing w:line="226" w:lineRule="exact"/>
              <w:ind w:left="131"/>
              <w:rPr>
                <w:rFonts w:ascii="Arial"/>
                <w:b/>
                <w:sz w:val="20"/>
              </w:rPr>
            </w:pPr>
            <w:r>
              <w:rPr>
                <w:rFonts w:ascii="Arial"/>
                <w:b/>
                <w:spacing w:val="-2"/>
                <w:sz w:val="20"/>
              </w:rPr>
              <w:lastRenderedPageBreak/>
              <w:t>CRITERI</w:t>
            </w:r>
          </w:p>
          <w:p w14:paraId="7C893AB2" w14:textId="77777777" w:rsidR="005773C6" w:rsidRDefault="005773C6" w:rsidP="002A1E96">
            <w:pPr>
              <w:pStyle w:val="TableParagraph"/>
              <w:spacing w:before="39"/>
              <w:ind w:left="131"/>
              <w:rPr>
                <w:rFonts w:ascii="Arial"/>
                <w:b/>
                <w:sz w:val="20"/>
              </w:rPr>
            </w:pPr>
            <w:r>
              <w:rPr>
                <w:rFonts w:ascii="Arial"/>
                <w:b/>
                <w:sz w:val="20"/>
              </w:rPr>
              <w:t>A</w:t>
            </w:r>
            <w:r>
              <w:rPr>
                <w:rFonts w:ascii="Arial"/>
                <w:b/>
                <w:spacing w:val="-2"/>
                <w:sz w:val="20"/>
              </w:rPr>
              <w:t xml:space="preserve"> </w:t>
            </w:r>
            <w:r>
              <w:rPr>
                <w:rFonts w:ascii="Arial"/>
                <w:b/>
                <w:spacing w:val="-5"/>
                <w:sz w:val="20"/>
              </w:rPr>
              <w:t>NO.</w:t>
            </w:r>
          </w:p>
        </w:tc>
        <w:tc>
          <w:tcPr>
            <w:tcW w:w="2270" w:type="dxa"/>
            <w:gridSpan w:val="2"/>
            <w:shd w:val="clear" w:color="auto" w:fill="00AEEE"/>
          </w:tcPr>
          <w:p w14:paraId="379DBABF" w14:textId="77777777" w:rsidR="005773C6" w:rsidRDefault="005773C6" w:rsidP="002A1E96">
            <w:pPr>
              <w:pStyle w:val="TableParagraph"/>
              <w:spacing w:line="226" w:lineRule="exact"/>
              <w:ind w:left="130"/>
              <w:rPr>
                <w:rFonts w:ascii="Arial"/>
                <w:b/>
                <w:sz w:val="20"/>
              </w:rPr>
            </w:pPr>
            <w:r>
              <w:rPr>
                <w:rFonts w:ascii="Arial"/>
                <w:b/>
                <w:spacing w:val="-2"/>
                <w:sz w:val="20"/>
              </w:rPr>
              <w:t>CRITERIA</w:t>
            </w:r>
          </w:p>
        </w:tc>
        <w:tc>
          <w:tcPr>
            <w:tcW w:w="5493" w:type="dxa"/>
            <w:shd w:val="clear" w:color="auto" w:fill="00AEEE"/>
          </w:tcPr>
          <w:p w14:paraId="3912036F" w14:textId="77777777" w:rsidR="005773C6" w:rsidRDefault="005773C6" w:rsidP="002A1E96">
            <w:pPr>
              <w:pStyle w:val="TableParagraph"/>
              <w:spacing w:line="226" w:lineRule="exact"/>
              <w:ind w:left="129"/>
              <w:rPr>
                <w:rFonts w:ascii="Arial"/>
                <w:b/>
                <w:sz w:val="20"/>
              </w:rPr>
            </w:pPr>
            <w:r>
              <w:rPr>
                <w:rFonts w:ascii="Arial"/>
                <w:b/>
                <w:spacing w:val="-2"/>
                <w:sz w:val="20"/>
              </w:rPr>
              <w:t>EVIDENCE</w:t>
            </w:r>
          </w:p>
        </w:tc>
        <w:tc>
          <w:tcPr>
            <w:tcW w:w="3992" w:type="dxa"/>
            <w:gridSpan w:val="3"/>
            <w:shd w:val="clear" w:color="auto" w:fill="00AEEE"/>
          </w:tcPr>
          <w:p w14:paraId="031A8F32" w14:textId="77777777" w:rsidR="005773C6" w:rsidRDefault="005773C6" w:rsidP="002A1E96">
            <w:pPr>
              <w:pStyle w:val="TableParagraph"/>
              <w:spacing w:line="226" w:lineRule="exact"/>
              <w:ind w:left="107"/>
              <w:rPr>
                <w:rFonts w:ascii="Arial"/>
                <w:b/>
                <w:sz w:val="20"/>
              </w:rPr>
            </w:pPr>
            <w:r>
              <w:rPr>
                <w:rFonts w:ascii="Arial"/>
                <w:b/>
                <w:spacing w:val="-2"/>
                <w:sz w:val="20"/>
              </w:rPr>
              <w:t>SUB-CRITERIA/CLAUSE</w:t>
            </w:r>
          </w:p>
        </w:tc>
        <w:tc>
          <w:tcPr>
            <w:tcW w:w="972" w:type="dxa"/>
            <w:gridSpan w:val="2"/>
            <w:shd w:val="clear" w:color="auto" w:fill="00AEEE"/>
          </w:tcPr>
          <w:p w14:paraId="2CF42AC9" w14:textId="77777777" w:rsidR="005773C6" w:rsidRDefault="005773C6" w:rsidP="002A1E96">
            <w:pPr>
              <w:pStyle w:val="TableParagraph"/>
              <w:spacing w:line="209" w:lineRule="exact"/>
              <w:ind w:left="89" w:right="2"/>
              <w:jc w:val="center"/>
              <w:rPr>
                <w:rFonts w:ascii="Arial"/>
                <w:b/>
                <w:sz w:val="20"/>
              </w:rPr>
            </w:pPr>
            <w:r>
              <w:rPr>
                <w:rFonts w:ascii="Arial"/>
                <w:b/>
                <w:spacing w:val="-5"/>
                <w:sz w:val="20"/>
              </w:rPr>
              <w:t>MAX</w:t>
            </w:r>
          </w:p>
          <w:p w14:paraId="2E1A2EA6" w14:textId="77777777" w:rsidR="005773C6" w:rsidRDefault="005773C6" w:rsidP="002A1E96">
            <w:pPr>
              <w:pStyle w:val="TableParagraph"/>
              <w:spacing w:before="53"/>
              <w:ind w:left="89"/>
              <w:jc w:val="center"/>
              <w:rPr>
                <w:rFonts w:ascii="Arial"/>
                <w:b/>
                <w:sz w:val="20"/>
              </w:rPr>
            </w:pPr>
            <w:r>
              <w:rPr>
                <w:rFonts w:ascii="Arial"/>
                <w:b/>
                <w:spacing w:val="-2"/>
                <w:sz w:val="20"/>
              </w:rPr>
              <w:t>SCORE</w:t>
            </w:r>
          </w:p>
        </w:tc>
        <w:tc>
          <w:tcPr>
            <w:tcW w:w="974" w:type="dxa"/>
            <w:shd w:val="clear" w:color="auto" w:fill="00AEEE"/>
          </w:tcPr>
          <w:p w14:paraId="3D7C67AD" w14:textId="77777777" w:rsidR="005773C6" w:rsidRDefault="005773C6" w:rsidP="002A1E96">
            <w:pPr>
              <w:pStyle w:val="TableParagraph"/>
              <w:spacing w:line="226" w:lineRule="exact"/>
              <w:ind w:left="65"/>
              <w:jc w:val="center"/>
              <w:rPr>
                <w:rFonts w:ascii="Arial"/>
                <w:b/>
                <w:sz w:val="20"/>
              </w:rPr>
            </w:pPr>
            <w:r>
              <w:rPr>
                <w:rFonts w:ascii="Arial"/>
                <w:b/>
                <w:spacing w:val="-2"/>
                <w:sz w:val="20"/>
              </w:rPr>
              <w:t>SCORE</w:t>
            </w:r>
          </w:p>
        </w:tc>
      </w:tr>
      <w:tr w:rsidR="005773C6" w14:paraId="450EEB1A" w14:textId="77777777" w:rsidTr="005773C6">
        <w:trPr>
          <w:gridAfter w:val="1"/>
          <w:wAfter w:w="378" w:type="dxa"/>
          <w:trHeight w:val="1163"/>
        </w:trPr>
        <w:tc>
          <w:tcPr>
            <w:tcW w:w="1031" w:type="dxa"/>
            <w:gridSpan w:val="3"/>
            <w:vMerge w:val="restart"/>
          </w:tcPr>
          <w:p w14:paraId="32DA2D48" w14:textId="77777777" w:rsidR="005773C6" w:rsidRDefault="005773C6" w:rsidP="002A1E96">
            <w:pPr>
              <w:pStyle w:val="TableParagraph"/>
              <w:spacing w:before="4"/>
              <w:ind w:left="131"/>
            </w:pPr>
            <w:r>
              <w:rPr>
                <w:spacing w:val="-5"/>
              </w:rPr>
              <w:t>1.</w:t>
            </w:r>
          </w:p>
        </w:tc>
        <w:tc>
          <w:tcPr>
            <w:tcW w:w="2270" w:type="dxa"/>
            <w:gridSpan w:val="2"/>
            <w:vMerge w:val="restart"/>
          </w:tcPr>
          <w:p w14:paraId="7707ED68" w14:textId="77777777" w:rsidR="005773C6" w:rsidRDefault="005773C6" w:rsidP="002A1E96">
            <w:pPr>
              <w:pStyle w:val="TableParagraph"/>
              <w:spacing w:before="2" w:line="278" w:lineRule="auto"/>
              <w:ind w:left="130"/>
            </w:pPr>
            <w:r>
              <w:rPr>
                <w:rFonts w:ascii="Arial" w:hAnsi="Arial"/>
                <w:b/>
                <w:spacing w:val="-2"/>
              </w:rPr>
              <w:t xml:space="preserve">Tenderer’s </w:t>
            </w:r>
            <w:r>
              <w:rPr>
                <w:rFonts w:ascii="Arial" w:hAnsi="Arial"/>
                <w:b/>
              </w:rPr>
              <w:t xml:space="preserve">Experience </w:t>
            </w:r>
            <w:r>
              <w:t>with respect to the maintenance</w:t>
            </w:r>
            <w:r>
              <w:rPr>
                <w:spacing w:val="-15"/>
              </w:rPr>
              <w:t xml:space="preserve"> </w:t>
            </w:r>
            <w:r>
              <w:t>of</w:t>
            </w:r>
            <w:r>
              <w:rPr>
                <w:spacing w:val="-15"/>
              </w:rPr>
              <w:t xml:space="preserve"> </w:t>
            </w:r>
            <w:r>
              <w:t xml:space="preserve">PCR </w:t>
            </w:r>
            <w:r>
              <w:rPr>
                <w:spacing w:val="-2"/>
              </w:rPr>
              <w:t>systems.</w:t>
            </w:r>
          </w:p>
        </w:tc>
        <w:tc>
          <w:tcPr>
            <w:tcW w:w="5493" w:type="dxa"/>
            <w:vMerge w:val="restart"/>
          </w:tcPr>
          <w:p w14:paraId="062BAF36" w14:textId="77777777" w:rsidR="005773C6" w:rsidRDefault="005773C6" w:rsidP="002A1E96">
            <w:pPr>
              <w:pStyle w:val="TableParagraph"/>
              <w:spacing w:before="4" w:line="246" w:lineRule="exact"/>
              <w:ind w:right="1333"/>
              <w:jc w:val="right"/>
            </w:pPr>
            <w:r>
              <w:rPr>
                <w:spacing w:val="-2"/>
              </w:rPr>
              <w:t>Supporting</w:t>
            </w:r>
            <w:r>
              <w:rPr>
                <w:spacing w:val="-7"/>
              </w:rPr>
              <w:t xml:space="preserve"> </w:t>
            </w:r>
            <w:r>
              <w:rPr>
                <w:spacing w:val="-2"/>
              </w:rPr>
              <w:t>documents</w:t>
            </w:r>
            <w:r>
              <w:rPr>
                <w:spacing w:val="-3"/>
              </w:rPr>
              <w:t xml:space="preserve"> </w:t>
            </w:r>
            <w:r>
              <w:rPr>
                <w:spacing w:val="-2"/>
              </w:rPr>
              <w:t>required</w:t>
            </w:r>
            <w:r>
              <w:rPr>
                <w:spacing w:val="-6"/>
              </w:rPr>
              <w:t xml:space="preserve"> </w:t>
            </w:r>
            <w:r>
              <w:rPr>
                <w:spacing w:val="-2"/>
              </w:rPr>
              <w:t>include:</w:t>
            </w:r>
          </w:p>
          <w:p w14:paraId="54ED6AFB" w14:textId="77777777" w:rsidR="005773C6" w:rsidRDefault="005773C6" w:rsidP="005773C6">
            <w:pPr>
              <w:pStyle w:val="TableParagraph"/>
              <w:numPr>
                <w:ilvl w:val="0"/>
                <w:numId w:val="9"/>
              </w:numPr>
              <w:tabs>
                <w:tab w:val="left" w:pos="359"/>
              </w:tabs>
              <w:spacing w:line="266" w:lineRule="exact"/>
              <w:ind w:left="359" w:right="1300" w:hanging="359"/>
              <w:jc w:val="right"/>
            </w:pPr>
            <w:proofErr w:type="spellStart"/>
            <w:r>
              <w:rPr>
                <w:spacing w:val="-2"/>
              </w:rPr>
              <w:t>ContactableReference</w:t>
            </w:r>
            <w:proofErr w:type="spellEnd"/>
            <w:r>
              <w:rPr>
                <w:spacing w:val="3"/>
              </w:rPr>
              <w:t xml:space="preserve"> </w:t>
            </w:r>
            <w:r>
              <w:rPr>
                <w:spacing w:val="-2"/>
              </w:rPr>
              <w:t>Letters</w:t>
            </w:r>
            <w:r>
              <w:rPr>
                <w:spacing w:val="5"/>
              </w:rPr>
              <w:t xml:space="preserve"> </w:t>
            </w:r>
            <w:r>
              <w:rPr>
                <w:spacing w:val="-5"/>
              </w:rPr>
              <w:t>or</w:t>
            </w:r>
          </w:p>
          <w:p w14:paraId="332DFA26" w14:textId="77777777" w:rsidR="005773C6" w:rsidRDefault="005773C6" w:rsidP="005773C6">
            <w:pPr>
              <w:pStyle w:val="TableParagraph"/>
              <w:numPr>
                <w:ilvl w:val="0"/>
                <w:numId w:val="9"/>
              </w:numPr>
              <w:tabs>
                <w:tab w:val="left" w:pos="359"/>
              </w:tabs>
              <w:spacing w:line="269" w:lineRule="exact"/>
              <w:ind w:left="359" w:right="1365" w:hanging="359"/>
              <w:jc w:val="right"/>
            </w:pPr>
            <w:r>
              <w:t>References</w:t>
            </w:r>
            <w:r>
              <w:rPr>
                <w:spacing w:val="-6"/>
              </w:rPr>
              <w:t xml:space="preserve"> </w:t>
            </w:r>
            <w:r>
              <w:t>on</w:t>
            </w:r>
            <w:r>
              <w:rPr>
                <w:spacing w:val="-2"/>
              </w:rPr>
              <w:t xml:space="preserve"> </w:t>
            </w:r>
            <w:r>
              <w:t>client</w:t>
            </w:r>
            <w:r>
              <w:rPr>
                <w:spacing w:val="-5"/>
              </w:rPr>
              <w:t xml:space="preserve"> </w:t>
            </w:r>
            <w:r>
              <w:rPr>
                <w:spacing w:val="-2"/>
              </w:rPr>
              <w:t>letterhead.</w:t>
            </w:r>
          </w:p>
          <w:p w14:paraId="05E24AEA" w14:textId="77777777" w:rsidR="005773C6" w:rsidRDefault="005773C6" w:rsidP="002A1E96">
            <w:pPr>
              <w:pStyle w:val="TableParagraph"/>
              <w:spacing w:before="46"/>
            </w:pPr>
          </w:p>
          <w:p w14:paraId="5560B4F2" w14:textId="77777777" w:rsidR="005773C6" w:rsidRDefault="005773C6" w:rsidP="002A1E96">
            <w:pPr>
              <w:pStyle w:val="TableParagraph"/>
              <w:spacing w:line="280" w:lineRule="auto"/>
              <w:ind w:left="129" w:right="55"/>
              <w:jc w:val="both"/>
            </w:pPr>
            <w:r>
              <w:rPr>
                <w:rFonts w:ascii="Arial"/>
                <w:b/>
              </w:rPr>
              <w:t xml:space="preserve">NB: </w:t>
            </w:r>
            <w:r>
              <w:t>Contactable reference letter must be completed by the referee/previous client of the tenderer and included in the tender submission. Alternatively, the Clients letterhead may be provided if it complies with the functional requirements. A separate form must be completed for each reference as a requirement in the evaluation criteria. The information provided will be verified and if found to be false or misrepresented, punitive measures will be instituted against the respective party including. blacklisting in participating</w:t>
            </w:r>
          </w:p>
          <w:p w14:paraId="7A0A7BC1" w14:textId="77777777" w:rsidR="005773C6" w:rsidRDefault="005773C6" w:rsidP="002A1E96">
            <w:pPr>
              <w:pStyle w:val="TableParagraph"/>
              <w:spacing w:line="233" w:lineRule="exact"/>
              <w:ind w:left="129"/>
              <w:jc w:val="both"/>
            </w:pPr>
            <w:r>
              <w:t>in</w:t>
            </w:r>
            <w:r>
              <w:rPr>
                <w:spacing w:val="-6"/>
              </w:rPr>
              <w:t xml:space="preserve"> </w:t>
            </w:r>
            <w:r>
              <w:t>any</w:t>
            </w:r>
            <w:r>
              <w:rPr>
                <w:spacing w:val="-6"/>
              </w:rPr>
              <w:t xml:space="preserve"> </w:t>
            </w:r>
            <w:r>
              <w:t>future</w:t>
            </w:r>
            <w:r>
              <w:rPr>
                <w:spacing w:val="-8"/>
              </w:rPr>
              <w:t xml:space="preserve"> </w:t>
            </w:r>
            <w:r>
              <w:t>government</w:t>
            </w:r>
            <w:r>
              <w:rPr>
                <w:spacing w:val="-4"/>
              </w:rPr>
              <w:t xml:space="preserve"> </w:t>
            </w:r>
            <w:r>
              <w:rPr>
                <w:spacing w:val="-2"/>
              </w:rPr>
              <w:t>tenders.</w:t>
            </w:r>
          </w:p>
        </w:tc>
        <w:tc>
          <w:tcPr>
            <w:tcW w:w="3992" w:type="dxa"/>
            <w:gridSpan w:val="3"/>
            <w:shd w:val="clear" w:color="auto" w:fill="FFCC00"/>
          </w:tcPr>
          <w:p w14:paraId="7F3AA521" w14:textId="77777777" w:rsidR="005773C6" w:rsidRDefault="005773C6" w:rsidP="002A1E96">
            <w:pPr>
              <w:pStyle w:val="TableParagraph"/>
              <w:spacing w:before="2" w:line="276" w:lineRule="auto"/>
              <w:ind w:left="107" w:right="18"/>
              <w:jc w:val="both"/>
              <w:rPr>
                <w:rFonts w:ascii="Arial"/>
                <w:b/>
              </w:rPr>
            </w:pPr>
            <w:r>
              <w:rPr>
                <w:rFonts w:ascii="Arial"/>
                <w:b/>
              </w:rPr>
              <w:t>Number of Contactable Reference Letters or references on client letterhead in maintenance of PCR</w:t>
            </w:r>
          </w:p>
          <w:p w14:paraId="07DDD34F" w14:textId="77777777" w:rsidR="005773C6" w:rsidRDefault="005773C6" w:rsidP="002A1E96">
            <w:pPr>
              <w:pStyle w:val="TableParagraph"/>
              <w:spacing w:line="249" w:lineRule="exact"/>
              <w:ind w:left="107"/>
              <w:rPr>
                <w:rFonts w:ascii="Arial"/>
                <w:b/>
              </w:rPr>
            </w:pPr>
            <w:r>
              <w:rPr>
                <w:rFonts w:ascii="Arial"/>
                <w:b/>
                <w:spacing w:val="-2"/>
              </w:rPr>
              <w:t>systems.</w:t>
            </w:r>
          </w:p>
        </w:tc>
        <w:tc>
          <w:tcPr>
            <w:tcW w:w="972" w:type="dxa"/>
            <w:gridSpan w:val="2"/>
            <w:vMerge w:val="restart"/>
            <w:shd w:val="clear" w:color="auto" w:fill="F0F0F0"/>
          </w:tcPr>
          <w:p w14:paraId="64003BF6" w14:textId="77777777" w:rsidR="005773C6" w:rsidRDefault="005773C6" w:rsidP="002A1E96">
            <w:pPr>
              <w:pStyle w:val="TableParagraph"/>
            </w:pPr>
          </w:p>
          <w:p w14:paraId="78094A65" w14:textId="77777777" w:rsidR="005773C6" w:rsidRDefault="005773C6" w:rsidP="002A1E96">
            <w:pPr>
              <w:pStyle w:val="TableParagraph"/>
            </w:pPr>
          </w:p>
          <w:p w14:paraId="1777F277" w14:textId="77777777" w:rsidR="005773C6" w:rsidRDefault="005773C6" w:rsidP="002A1E96">
            <w:pPr>
              <w:pStyle w:val="TableParagraph"/>
            </w:pPr>
          </w:p>
          <w:p w14:paraId="6F9D76C0" w14:textId="77777777" w:rsidR="005773C6" w:rsidRDefault="005773C6" w:rsidP="002A1E96">
            <w:pPr>
              <w:pStyle w:val="TableParagraph"/>
            </w:pPr>
          </w:p>
          <w:p w14:paraId="06E19472" w14:textId="77777777" w:rsidR="005773C6" w:rsidRDefault="005773C6" w:rsidP="002A1E96">
            <w:pPr>
              <w:pStyle w:val="TableParagraph"/>
            </w:pPr>
          </w:p>
          <w:p w14:paraId="17089416" w14:textId="77777777" w:rsidR="005773C6" w:rsidRDefault="005773C6" w:rsidP="002A1E96">
            <w:pPr>
              <w:pStyle w:val="TableParagraph"/>
            </w:pPr>
          </w:p>
          <w:p w14:paraId="3F25CC16" w14:textId="77777777" w:rsidR="005773C6" w:rsidRDefault="005773C6" w:rsidP="002A1E96">
            <w:pPr>
              <w:pStyle w:val="TableParagraph"/>
            </w:pPr>
          </w:p>
          <w:p w14:paraId="28133565" w14:textId="77777777" w:rsidR="005773C6" w:rsidRDefault="005773C6" w:rsidP="002A1E96">
            <w:pPr>
              <w:pStyle w:val="TableParagraph"/>
              <w:spacing w:before="3"/>
            </w:pPr>
          </w:p>
          <w:p w14:paraId="03F42F86" w14:textId="77777777" w:rsidR="005773C6" w:rsidRDefault="005773C6" w:rsidP="002A1E96">
            <w:pPr>
              <w:pStyle w:val="TableParagraph"/>
              <w:ind w:left="321"/>
              <w:rPr>
                <w:rFonts w:ascii="Arial"/>
                <w:b/>
              </w:rPr>
            </w:pPr>
            <w:r>
              <w:rPr>
                <w:rFonts w:ascii="Arial"/>
                <w:b/>
                <w:spacing w:val="-5"/>
              </w:rPr>
              <w:t>100</w:t>
            </w:r>
          </w:p>
        </w:tc>
        <w:tc>
          <w:tcPr>
            <w:tcW w:w="974" w:type="dxa"/>
            <w:shd w:val="clear" w:color="auto" w:fill="FFCC00"/>
          </w:tcPr>
          <w:p w14:paraId="49CFD443" w14:textId="77777777" w:rsidR="005773C6" w:rsidRDefault="005773C6" w:rsidP="002A1E96">
            <w:pPr>
              <w:pStyle w:val="TableParagraph"/>
              <w:rPr>
                <w:rFonts w:ascii="Times New Roman"/>
                <w:sz w:val="20"/>
              </w:rPr>
            </w:pPr>
          </w:p>
        </w:tc>
      </w:tr>
      <w:tr w:rsidR="005773C6" w14:paraId="53A446C5" w14:textId="77777777" w:rsidTr="005773C6">
        <w:trPr>
          <w:gridAfter w:val="1"/>
          <w:wAfter w:w="378" w:type="dxa"/>
          <w:trHeight w:val="581"/>
        </w:trPr>
        <w:tc>
          <w:tcPr>
            <w:tcW w:w="1031" w:type="dxa"/>
            <w:gridSpan w:val="3"/>
            <w:vMerge/>
            <w:tcBorders>
              <w:top w:val="nil"/>
            </w:tcBorders>
          </w:tcPr>
          <w:p w14:paraId="685E1956" w14:textId="77777777" w:rsidR="005773C6" w:rsidRDefault="005773C6" w:rsidP="002A1E96">
            <w:pPr>
              <w:rPr>
                <w:sz w:val="2"/>
                <w:szCs w:val="2"/>
              </w:rPr>
            </w:pPr>
          </w:p>
        </w:tc>
        <w:tc>
          <w:tcPr>
            <w:tcW w:w="2270" w:type="dxa"/>
            <w:gridSpan w:val="2"/>
            <w:vMerge/>
            <w:tcBorders>
              <w:top w:val="nil"/>
            </w:tcBorders>
          </w:tcPr>
          <w:p w14:paraId="7CFEF0B9" w14:textId="77777777" w:rsidR="005773C6" w:rsidRDefault="005773C6" w:rsidP="002A1E96">
            <w:pPr>
              <w:rPr>
                <w:sz w:val="2"/>
                <w:szCs w:val="2"/>
              </w:rPr>
            </w:pPr>
          </w:p>
        </w:tc>
        <w:tc>
          <w:tcPr>
            <w:tcW w:w="5493" w:type="dxa"/>
            <w:vMerge/>
            <w:tcBorders>
              <w:top w:val="nil"/>
            </w:tcBorders>
          </w:tcPr>
          <w:p w14:paraId="5B65EC68" w14:textId="77777777" w:rsidR="005773C6" w:rsidRDefault="005773C6" w:rsidP="002A1E96">
            <w:pPr>
              <w:rPr>
                <w:sz w:val="2"/>
                <w:szCs w:val="2"/>
              </w:rPr>
            </w:pPr>
          </w:p>
        </w:tc>
        <w:tc>
          <w:tcPr>
            <w:tcW w:w="3992" w:type="dxa"/>
            <w:gridSpan w:val="3"/>
          </w:tcPr>
          <w:p w14:paraId="702B2DB7" w14:textId="77777777" w:rsidR="005773C6" w:rsidRDefault="005773C6" w:rsidP="002A1E96">
            <w:pPr>
              <w:pStyle w:val="TableParagraph"/>
              <w:spacing w:before="4"/>
              <w:ind w:left="107"/>
            </w:pPr>
            <w:r>
              <w:t>No</w:t>
            </w:r>
            <w:r>
              <w:rPr>
                <w:spacing w:val="19"/>
              </w:rPr>
              <w:t xml:space="preserve"> </w:t>
            </w:r>
            <w:r>
              <w:t>Contactable</w:t>
            </w:r>
            <w:r>
              <w:rPr>
                <w:spacing w:val="72"/>
              </w:rPr>
              <w:t xml:space="preserve"> </w:t>
            </w:r>
            <w:r>
              <w:t>Reference</w:t>
            </w:r>
            <w:r>
              <w:rPr>
                <w:spacing w:val="73"/>
              </w:rPr>
              <w:t xml:space="preserve"> </w:t>
            </w:r>
            <w:r>
              <w:t>Letter</w:t>
            </w:r>
            <w:r>
              <w:rPr>
                <w:spacing w:val="74"/>
              </w:rPr>
              <w:t xml:space="preserve"> </w:t>
            </w:r>
            <w:r>
              <w:rPr>
                <w:spacing w:val="-5"/>
              </w:rPr>
              <w:t>or</w:t>
            </w:r>
          </w:p>
          <w:p w14:paraId="4385C0D0" w14:textId="77777777" w:rsidR="005773C6" w:rsidRDefault="005773C6" w:rsidP="002A1E96">
            <w:pPr>
              <w:pStyle w:val="TableParagraph"/>
              <w:spacing w:before="43"/>
              <w:ind w:left="107"/>
            </w:pPr>
            <w:r>
              <w:t>references</w:t>
            </w:r>
            <w:r>
              <w:rPr>
                <w:spacing w:val="-13"/>
              </w:rPr>
              <w:t xml:space="preserve"> </w:t>
            </w:r>
            <w:r>
              <w:t>on</w:t>
            </w:r>
            <w:r>
              <w:rPr>
                <w:spacing w:val="-10"/>
              </w:rPr>
              <w:t xml:space="preserve"> </w:t>
            </w:r>
            <w:r>
              <w:t>client</w:t>
            </w:r>
            <w:r>
              <w:rPr>
                <w:spacing w:val="-10"/>
              </w:rPr>
              <w:t xml:space="preserve"> </w:t>
            </w:r>
            <w:r>
              <w:rPr>
                <w:spacing w:val="-2"/>
              </w:rPr>
              <w:t>letterheads.</w:t>
            </w:r>
          </w:p>
        </w:tc>
        <w:tc>
          <w:tcPr>
            <w:tcW w:w="972" w:type="dxa"/>
            <w:gridSpan w:val="2"/>
            <w:vMerge/>
            <w:tcBorders>
              <w:top w:val="nil"/>
            </w:tcBorders>
            <w:shd w:val="clear" w:color="auto" w:fill="F0F0F0"/>
          </w:tcPr>
          <w:p w14:paraId="7D42C4CC" w14:textId="77777777" w:rsidR="005773C6" w:rsidRDefault="005773C6" w:rsidP="002A1E96">
            <w:pPr>
              <w:rPr>
                <w:sz w:val="2"/>
                <w:szCs w:val="2"/>
              </w:rPr>
            </w:pPr>
          </w:p>
        </w:tc>
        <w:tc>
          <w:tcPr>
            <w:tcW w:w="974" w:type="dxa"/>
          </w:tcPr>
          <w:p w14:paraId="0584D321" w14:textId="77777777" w:rsidR="005773C6" w:rsidRDefault="005773C6" w:rsidP="002A1E96">
            <w:pPr>
              <w:pStyle w:val="TableParagraph"/>
              <w:spacing w:before="145"/>
              <w:ind w:left="65"/>
              <w:jc w:val="center"/>
              <w:rPr>
                <w:rFonts w:ascii="Arial"/>
                <w:b/>
              </w:rPr>
            </w:pPr>
            <w:r>
              <w:rPr>
                <w:rFonts w:ascii="Arial"/>
                <w:b/>
                <w:spacing w:val="-10"/>
              </w:rPr>
              <w:t>0</w:t>
            </w:r>
          </w:p>
        </w:tc>
      </w:tr>
      <w:tr w:rsidR="005773C6" w14:paraId="5D40C4B9" w14:textId="77777777" w:rsidTr="005773C6">
        <w:trPr>
          <w:gridAfter w:val="1"/>
          <w:wAfter w:w="378" w:type="dxa"/>
          <w:trHeight w:val="581"/>
        </w:trPr>
        <w:tc>
          <w:tcPr>
            <w:tcW w:w="1031" w:type="dxa"/>
            <w:gridSpan w:val="3"/>
            <w:vMerge/>
            <w:tcBorders>
              <w:top w:val="nil"/>
            </w:tcBorders>
          </w:tcPr>
          <w:p w14:paraId="603BCCBB" w14:textId="77777777" w:rsidR="005773C6" w:rsidRDefault="005773C6" w:rsidP="002A1E96">
            <w:pPr>
              <w:rPr>
                <w:sz w:val="2"/>
                <w:szCs w:val="2"/>
              </w:rPr>
            </w:pPr>
          </w:p>
        </w:tc>
        <w:tc>
          <w:tcPr>
            <w:tcW w:w="2270" w:type="dxa"/>
            <w:gridSpan w:val="2"/>
            <w:vMerge/>
            <w:tcBorders>
              <w:top w:val="nil"/>
            </w:tcBorders>
          </w:tcPr>
          <w:p w14:paraId="712A019D" w14:textId="77777777" w:rsidR="005773C6" w:rsidRDefault="005773C6" w:rsidP="002A1E96">
            <w:pPr>
              <w:rPr>
                <w:sz w:val="2"/>
                <w:szCs w:val="2"/>
              </w:rPr>
            </w:pPr>
          </w:p>
        </w:tc>
        <w:tc>
          <w:tcPr>
            <w:tcW w:w="5493" w:type="dxa"/>
            <w:vMerge/>
            <w:tcBorders>
              <w:top w:val="nil"/>
            </w:tcBorders>
          </w:tcPr>
          <w:p w14:paraId="738CE283" w14:textId="77777777" w:rsidR="005773C6" w:rsidRDefault="005773C6" w:rsidP="002A1E96">
            <w:pPr>
              <w:rPr>
                <w:sz w:val="2"/>
                <w:szCs w:val="2"/>
              </w:rPr>
            </w:pPr>
          </w:p>
        </w:tc>
        <w:tc>
          <w:tcPr>
            <w:tcW w:w="3992" w:type="dxa"/>
            <w:gridSpan w:val="3"/>
          </w:tcPr>
          <w:p w14:paraId="7EDAACCE" w14:textId="77777777" w:rsidR="005773C6" w:rsidRDefault="005773C6" w:rsidP="002A1E96">
            <w:pPr>
              <w:pStyle w:val="TableParagraph"/>
              <w:spacing w:before="4"/>
              <w:ind w:left="107"/>
            </w:pPr>
            <w:r>
              <w:t>One</w:t>
            </w:r>
            <w:r>
              <w:rPr>
                <w:spacing w:val="19"/>
              </w:rPr>
              <w:t xml:space="preserve"> </w:t>
            </w:r>
            <w:r>
              <w:t>(1)</w:t>
            </w:r>
            <w:r>
              <w:rPr>
                <w:spacing w:val="22"/>
              </w:rPr>
              <w:t xml:space="preserve"> </w:t>
            </w:r>
            <w:r>
              <w:t>Contactable</w:t>
            </w:r>
            <w:r>
              <w:rPr>
                <w:spacing w:val="21"/>
              </w:rPr>
              <w:t xml:space="preserve"> </w:t>
            </w:r>
            <w:r>
              <w:t>Reference</w:t>
            </w:r>
            <w:r>
              <w:rPr>
                <w:spacing w:val="23"/>
              </w:rPr>
              <w:t xml:space="preserve"> </w:t>
            </w:r>
            <w:r>
              <w:rPr>
                <w:spacing w:val="-2"/>
              </w:rPr>
              <w:t>Letter</w:t>
            </w:r>
          </w:p>
          <w:p w14:paraId="2624465C" w14:textId="77777777" w:rsidR="005773C6" w:rsidRDefault="005773C6" w:rsidP="002A1E96">
            <w:pPr>
              <w:pStyle w:val="TableParagraph"/>
              <w:spacing w:before="43"/>
              <w:ind w:left="107"/>
            </w:pPr>
            <w:r>
              <w:t>or</w:t>
            </w:r>
            <w:r>
              <w:rPr>
                <w:spacing w:val="-9"/>
              </w:rPr>
              <w:t xml:space="preserve"> </w:t>
            </w:r>
            <w:r>
              <w:t>references</w:t>
            </w:r>
            <w:r>
              <w:rPr>
                <w:spacing w:val="-8"/>
              </w:rPr>
              <w:t xml:space="preserve"> </w:t>
            </w:r>
            <w:r>
              <w:t>on</w:t>
            </w:r>
            <w:r>
              <w:rPr>
                <w:spacing w:val="-9"/>
              </w:rPr>
              <w:t xml:space="preserve"> </w:t>
            </w:r>
            <w:r>
              <w:t>client</w:t>
            </w:r>
            <w:r>
              <w:rPr>
                <w:spacing w:val="-8"/>
              </w:rPr>
              <w:t xml:space="preserve"> </w:t>
            </w:r>
            <w:r>
              <w:rPr>
                <w:spacing w:val="-2"/>
              </w:rPr>
              <w:t>letterheads</w:t>
            </w:r>
          </w:p>
        </w:tc>
        <w:tc>
          <w:tcPr>
            <w:tcW w:w="972" w:type="dxa"/>
            <w:gridSpan w:val="2"/>
            <w:vMerge/>
            <w:tcBorders>
              <w:top w:val="nil"/>
            </w:tcBorders>
            <w:shd w:val="clear" w:color="auto" w:fill="F0F0F0"/>
          </w:tcPr>
          <w:p w14:paraId="58AC0413" w14:textId="77777777" w:rsidR="005773C6" w:rsidRDefault="005773C6" w:rsidP="002A1E96">
            <w:pPr>
              <w:rPr>
                <w:sz w:val="2"/>
                <w:szCs w:val="2"/>
              </w:rPr>
            </w:pPr>
          </w:p>
        </w:tc>
        <w:tc>
          <w:tcPr>
            <w:tcW w:w="974" w:type="dxa"/>
          </w:tcPr>
          <w:p w14:paraId="5A251FC6" w14:textId="77777777" w:rsidR="005773C6" w:rsidRDefault="005773C6" w:rsidP="002A1E96">
            <w:pPr>
              <w:pStyle w:val="TableParagraph"/>
              <w:spacing w:before="145"/>
              <w:ind w:left="65"/>
              <w:jc w:val="center"/>
              <w:rPr>
                <w:rFonts w:ascii="Arial"/>
                <w:b/>
              </w:rPr>
            </w:pPr>
            <w:r>
              <w:rPr>
                <w:rFonts w:ascii="Arial"/>
                <w:b/>
                <w:spacing w:val="-5"/>
              </w:rPr>
              <w:t>70</w:t>
            </w:r>
          </w:p>
        </w:tc>
      </w:tr>
      <w:tr w:rsidR="005773C6" w14:paraId="61382C82" w14:textId="77777777" w:rsidTr="005773C6">
        <w:trPr>
          <w:gridAfter w:val="1"/>
          <w:wAfter w:w="378" w:type="dxa"/>
          <w:trHeight w:val="1817"/>
        </w:trPr>
        <w:tc>
          <w:tcPr>
            <w:tcW w:w="1031" w:type="dxa"/>
            <w:gridSpan w:val="3"/>
            <w:vMerge/>
            <w:tcBorders>
              <w:top w:val="nil"/>
            </w:tcBorders>
          </w:tcPr>
          <w:p w14:paraId="18C7C639" w14:textId="77777777" w:rsidR="005773C6" w:rsidRDefault="005773C6" w:rsidP="002A1E96">
            <w:pPr>
              <w:rPr>
                <w:sz w:val="2"/>
                <w:szCs w:val="2"/>
              </w:rPr>
            </w:pPr>
          </w:p>
        </w:tc>
        <w:tc>
          <w:tcPr>
            <w:tcW w:w="2270" w:type="dxa"/>
            <w:gridSpan w:val="2"/>
            <w:vMerge/>
            <w:tcBorders>
              <w:top w:val="nil"/>
            </w:tcBorders>
          </w:tcPr>
          <w:p w14:paraId="430C4A74" w14:textId="77777777" w:rsidR="005773C6" w:rsidRDefault="005773C6" w:rsidP="002A1E96">
            <w:pPr>
              <w:rPr>
                <w:sz w:val="2"/>
                <w:szCs w:val="2"/>
              </w:rPr>
            </w:pPr>
          </w:p>
        </w:tc>
        <w:tc>
          <w:tcPr>
            <w:tcW w:w="5493" w:type="dxa"/>
            <w:vMerge/>
            <w:tcBorders>
              <w:top w:val="nil"/>
            </w:tcBorders>
          </w:tcPr>
          <w:p w14:paraId="49912480" w14:textId="77777777" w:rsidR="005773C6" w:rsidRDefault="005773C6" w:rsidP="002A1E96">
            <w:pPr>
              <w:rPr>
                <w:sz w:val="2"/>
                <w:szCs w:val="2"/>
              </w:rPr>
            </w:pPr>
          </w:p>
        </w:tc>
        <w:tc>
          <w:tcPr>
            <w:tcW w:w="3992" w:type="dxa"/>
            <w:gridSpan w:val="3"/>
          </w:tcPr>
          <w:p w14:paraId="60320C9A" w14:textId="77777777" w:rsidR="005773C6" w:rsidRDefault="005773C6" w:rsidP="002A1E96">
            <w:pPr>
              <w:pStyle w:val="TableParagraph"/>
              <w:spacing w:before="3" w:line="280" w:lineRule="auto"/>
              <w:ind w:left="107" w:right="54"/>
            </w:pPr>
            <w:r>
              <w:t>Two (2) or more Contactable Reference</w:t>
            </w:r>
            <w:r>
              <w:rPr>
                <w:spacing w:val="-10"/>
              </w:rPr>
              <w:t xml:space="preserve"> </w:t>
            </w:r>
            <w:r>
              <w:t>Letters</w:t>
            </w:r>
            <w:r>
              <w:rPr>
                <w:spacing w:val="-10"/>
              </w:rPr>
              <w:t xml:space="preserve"> </w:t>
            </w:r>
            <w:r>
              <w:t>or</w:t>
            </w:r>
            <w:r>
              <w:rPr>
                <w:spacing w:val="-11"/>
              </w:rPr>
              <w:t xml:space="preserve"> </w:t>
            </w:r>
            <w:r>
              <w:t>references</w:t>
            </w:r>
            <w:r>
              <w:rPr>
                <w:spacing w:val="-10"/>
              </w:rPr>
              <w:t xml:space="preserve"> </w:t>
            </w:r>
            <w:r>
              <w:t>on client letterheads</w:t>
            </w:r>
          </w:p>
        </w:tc>
        <w:tc>
          <w:tcPr>
            <w:tcW w:w="972" w:type="dxa"/>
            <w:gridSpan w:val="2"/>
            <w:vMerge/>
            <w:tcBorders>
              <w:top w:val="nil"/>
            </w:tcBorders>
            <w:shd w:val="clear" w:color="auto" w:fill="F0F0F0"/>
          </w:tcPr>
          <w:p w14:paraId="7B1A626F" w14:textId="77777777" w:rsidR="005773C6" w:rsidRDefault="005773C6" w:rsidP="002A1E96">
            <w:pPr>
              <w:rPr>
                <w:sz w:val="2"/>
                <w:szCs w:val="2"/>
              </w:rPr>
            </w:pPr>
          </w:p>
        </w:tc>
        <w:tc>
          <w:tcPr>
            <w:tcW w:w="974" w:type="dxa"/>
          </w:tcPr>
          <w:p w14:paraId="3E3F2B25" w14:textId="77777777" w:rsidR="005773C6" w:rsidRDefault="005773C6" w:rsidP="002A1E96">
            <w:pPr>
              <w:pStyle w:val="TableParagraph"/>
            </w:pPr>
          </w:p>
          <w:p w14:paraId="1866F6CC" w14:textId="77777777" w:rsidR="005773C6" w:rsidRDefault="005773C6" w:rsidP="002A1E96">
            <w:pPr>
              <w:pStyle w:val="TableParagraph"/>
            </w:pPr>
          </w:p>
          <w:p w14:paraId="4116A71B" w14:textId="77777777" w:rsidR="005773C6" w:rsidRDefault="005773C6" w:rsidP="002A1E96">
            <w:pPr>
              <w:pStyle w:val="TableParagraph"/>
              <w:spacing w:before="17"/>
            </w:pPr>
          </w:p>
          <w:p w14:paraId="1D159D17" w14:textId="77777777" w:rsidR="005773C6" w:rsidRDefault="005773C6" w:rsidP="002A1E96">
            <w:pPr>
              <w:pStyle w:val="TableParagraph"/>
              <w:ind w:left="65"/>
              <w:jc w:val="center"/>
              <w:rPr>
                <w:rFonts w:ascii="Arial"/>
                <w:b/>
              </w:rPr>
            </w:pPr>
            <w:r>
              <w:rPr>
                <w:rFonts w:ascii="Arial"/>
                <w:b/>
                <w:spacing w:val="-5"/>
              </w:rPr>
              <w:t>100</w:t>
            </w:r>
          </w:p>
        </w:tc>
      </w:tr>
      <w:tr w:rsidR="005773C6" w14:paraId="64E8C080" w14:textId="77777777" w:rsidTr="005773C6">
        <w:trPr>
          <w:gridAfter w:val="1"/>
          <w:wAfter w:w="378" w:type="dxa"/>
          <w:trHeight w:val="371"/>
        </w:trPr>
        <w:tc>
          <w:tcPr>
            <w:tcW w:w="14732" w:type="dxa"/>
            <w:gridSpan w:val="12"/>
          </w:tcPr>
          <w:p w14:paraId="4310570F" w14:textId="77777777" w:rsidR="005773C6" w:rsidRDefault="005773C6" w:rsidP="002A1E96">
            <w:pPr>
              <w:pStyle w:val="TableParagraph"/>
              <w:ind w:left="88"/>
              <w:jc w:val="center"/>
              <w:rPr>
                <w:rFonts w:ascii="Arial"/>
                <w:b/>
                <w:i/>
                <w:sz w:val="20"/>
              </w:rPr>
            </w:pPr>
            <w:r>
              <w:rPr>
                <w:rFonts w:ascii="Arial"/>
                <w:b/>
                <w:i/>
                <w:sz w:val="20"/>
              </w:rPr>
              <w:t>The</w:t>
            </w:r>
            <w:r>
              <w:rPr>
                <w:rFonts w:ascii="Arial"/>
                <w:b/>
                <w:i/>
                <w:spacing w:val="-7"/>
                <w:sz w:val="20"/>
              </w:rPr>
              <w:t xml:space="preserve"> </w:t>
            </w:r>
            <w:r>
              <w:rPr>
                <w:rFonts w:ascii="Arial"/>
                <w:b/>
                <w:i/>
                <w:sz w:val="20"/>
              </w:rPr>
              <w:t>tenderer</w:t>
            </w:r>
            <w:r>
              <w:rPr>
                <w:rFonts w:ascii="Arial"/>
                <w:b/>
                <w:i/>
                <w:spacing w:val="-6"/>
                <w:sz w:val="20"/>
              </w:rPr>
              <w:t xml:space="preserve"> </w:t>
            </w:r>
            <w:r>
              <w:rPr>
                <w:rFonts w:ascii="Arial"/>
                <w:b/>
                <w:i/>
                <w:sz w:val="20"/>
              </w:rPr>
              <w:t>is</w:t>
            </w:r>
            <w:r>
              <w:rPr>
                <w:rFonts w:ascii="Arial"/>
                <w:b/>
                <w:i/>
                <w:spacing w:val="-3"/>
                <w:sz w:val="20"/>
              </w:rPr>
              <w:t xml:space="preserve"> </w:t>
            </w:r>
            <w:r>
              <w:rPr>
                <w:rFonts w:ascii="Arial"/>
                <w:b/>
                <w:i/>
                <w:sz w:val="20"/>
              </w:rPr>
              <w:t>required</w:t>
            </w:r>
            <w:r>
              <w:rPr>
                <w:rFonts w:ascii="Arial"/>
                <w:b/>
                <w:i/>
                <w:spacing w:val="-4"/>
                <w:sz w:val="20"/>
              </w:rPr>
              <w:t xml:space="preserve"> </w:t>
            </w:r>
            <w:r>
              <w:rPr>
                <w:rFonts w:ascii="Arial"/>
                <w:b/>
                <w:i/>
                <w:sz w:val="20"/>
              </w:rPr>
              <w:t>to</w:t>
            </w:r>
            <w:r>
              <w:rPr>
                <w:rFonts w:ascii="Arial"/>
                <w:b/>
                <w:i/>
                <w:spacing w:val="-3"/>
                <w:sz w:val="20"/>
              </w:rPr>
              <w:t xml:space="preserve"> </w:t>
            </w:r>
            <w:r>
              <w:rPr>
                <w:rFonts w:ascii="Arial"/>
                <w:b/>
                <w:i/>
                <w:sz w:val="20"/>
              </w:rPr>
              <w:t>obtain</w:t>
            </w:r>
            <w:r>
              <w:rPr>
                <w:rFonts w:ascii="Arial"/>
                <w:b/>
                <w:i/>
                <w:spacing w:val="-4"/>
                <w:sz w:val="20"/>
              </w:rPr>
              <w:t xml:space="preserve"> </w:t>
            </w:r>
            <w:r>
              <w:rPr>
                <w:rFonts w:ascii="Arial"/>
                <w:b/>
                <w:i/>
                <w:sz w:val="20"/>
              </w:rPr>
              <w:t>a</w:t>
            </w:r>
            <w:r>
              <w:rPr>
                <w:rFonts w:ascii="Arial"/>
                <w:b/>
                <w:i/>
                <w:spacing w:val="-5"/>
                <w:sz w:val="20"/>
              </w:rPr>
              <w:t xml:space="preserve"> </w:t>
            </w:r>
            <w:r>
              <w:rPr>
                <w:rFonts w:ascii="Arial"/>
                <w:b/>
                <w:i/>
                <w:sz w:val="20"/>
              </w:rPr>
              <w:t>minimum</w:t>
            </w:r>
            <w:r>
              <w:rPr>
                <w:rFonts w:ascii="Arial"/>
                <w:b/>
                <w:i/>
                <w:spacing w:val="-4"/>
                <w:sz w:val="20"/>
              </w:rPr>
              <w:t xml:space="preserve"> </w:t>
            </w:r>
            <w:r>
              <w:rPr>
                <w:rFonts w:ascii="Arial"/>
                <w:b/>
                <w:i/>
                <w:sz w:val="20"/>
              </w:rPr>
              <w:t>of</w:t>
            </w:r>
            <w:r>
              <w:rPr>
                <w:rFonts w:ascii="Arial"/>
                <w:b/>
                <w:i/>
                <w:spacing w:val="-3"/>
                <w:sz w:val="20"/>
              </w:rPr>
              <w:t xml:space="preserve"> </w:t>
            </w:r>
            <w:r>
              <w:rPr>
                <w:rFonts w:ascii="Arial"/>
                <w:b/>
                <w:i/>
                <w:sz w:val="20"/>
              </w:rPr>
              <w:t>70</w:t>
            </w:r>
            <w:r>
              <w:rPr>
                <w:rFonts w:ascii="Arial"/>
                <w:b/>
                <w:i/>
                <w:spacing w:val="-5"/>
                <w:sz w:val="20"/>
              </w:rPr>
              <w:t xml:space="preserve"> </w:t>
            </w:r>
            <w:r>
              <w:rPr>
                <w:rFonts w:ascii="Arial"/>
                <w:b/>
                <w:i/>
                <w:sz w:val="20"/>
              </w:rPr>
              <w:t>points</w:t>
            </w:r>
            <w:r>
              <w:rPr>
                <w:rFonts w:ascii="Arial"/>
                <w:b/>
                <w:i/>
                <w:spacing w:val="-3"/>
                <w:sz w:val="20"/>
              </w:rPr>
              <w:t xml:space="preserve"> </w:t>
            </w:r>
            <w:r>
              <w:rPr>
                <w:rFonts w:ascii="Arial"/>
                <w:b/>
                <w:i/>
                <w:sz w:val="20"/>
              </w:rPr>
              <w:t>to</w:t>
            </w:r>
            <w:r>
              <w:rPr>
                <w:rFonts w:ascii="Arial"/>
                <w:b/>
                <w:i/>
                <w:spacing w:val="-3"/>
                <w:sz w:val="20"/>
              </w:rPr>
              <w:t xml:space="preserve"> </w:t>
            </w:r>
            <w:r>
              <w:rPr>
                <w:rFonts w:ascii="Arial"/>
                <w:b/>
                <w:i/>
                <w:sz w:val="20"/>
              </w:rPr>
              <w:t>be</w:t>
            </w:r>
            <w:r>
              <w:rPr>
                <w:rFonts w:ascii="Arial"/>
                <w:b/>
                <w:i/>
                <w:spacing w:val="-5"/>
                <w:sz w:val="20"/>
              </w:rPr>
              <w:t xml:space="preserve"> </w:t>
            </w:r>
            <w:r>
              <w:rPr>
                <w:rFonts w:ascii="Arial"/>
                <w:b/>
                <w:i/>
                <w:sz w:val="20"/>
              </w:rPr>
              <w:t>evaluated</w:t>
            </w:r>
            <w:r>
              <w:rPr>
                <w:rFonts w:ascii="Arial"/>
                <w:b/>
                <w:i/>
                <w:spacing w:val="-3"/>
                <w:sz w:val="20"/>
              </w:rPr>
              <w:t xml:space="preserve"> </w:t>
            </w:r>
            <w:r>
              <w:rPr>
                <w:rFonts w:ascii="Arial"/>
                <w:b/>
                <w:i/>
                <w:spacing w:val="-2"/>
                <w:sz w:val="20"/>
              </w:rPr>
              <w:t>further</w:t>
            </w:r>
          </w:p>
        </w:tc>
      </w:tr>
      <w:tr w:rsidR="005773C6" w14:paraId="4627A219" w14:textId="77777777" w:rsidTr="005773C6">
        <w:trPr>
          <w:gridAfter w:val="1"/>
          <w:wAfter w:w="378" w:type="dxa"/>
          <w:trHeight w:val="379"/>
        </w:trPr>
        <w:tc>
          <w:tcPr>
            <w:tcW w:w="12786" w:type="dxa"/>
            <w:gridSpan w:val="9"/>
            <w:shd w:val="clear" w:color="auto" w:fill="F0F0F0"/>
          </w:tcPr>
          <w:p w14:paraId="502DD779" w14:textId="77777777" w:rsidR="005773C6" w:rsidRDefault="005773C6" w:rsidP="002A1E96">
            <w:pPr>
              <w:pStyle w:val="TableParagraph"/>
              <w:ind w:left="109"/>
              <w:jc w:val="center"/>
              <w:rPr>
                <w:rFonts w:ascii="Arial"/>
                <w:b/>
                <w:sz w:val="20"/>
              </w:rPr>
            </w:pPr>
            <w:r>
              <w:rPr>
                <w:rFonts w:ascii="Arial"/>
                <w:b/>
                <w:sz w:val="20"/>
              </w:rPr>
              <w:t>MINIMUM</w:t>
            </w:r>
            <w:r>
              <w:rPr>
                <w:rFonts w:ascii="Arial"/>
                <w:b/>
                <w:spacing w:val="-7"/>
                <w:sz w:val="20"/>
              </w:rPr>
              <w:t xml:space="preserve"> </w:t>
            </w:r>
            <w:r>
              <w:rPr>
                <w:rFonts w:ascii="Arial"/>
                <w:b/>
                <w:sz w:val="20"/>
              </w:rPr>
              <w:t>QUALIFYING</w:t>
            </w:r>
            <w:r>
              <w:rPr>
                <w:rFonts w:ascii="Arial"/>
                <w:b/>
                <w:spacing w:val="-7"/>
                <w:sz w:val="20"/>
              </w:rPr>
              <w:t xml:space="preserve"> </w:t>
            </w:r>
            <w:r>
              <w:rPr>
                <w:rFonts w:ascii="Arial"/>
                <w:b/>
                <w:spacing w:val="-2"/>
                <w:sz w:val="20"/>
              </w:rPr>
              <w:t>SCORE</w:t>
            </w:r>
          </w:p>
        </w:tc>
        <w:tc>
          <w:tcPr>
            <w:tcW w:w="1946" w:type="dxa"/>
            <w:gridSpan w:val="3"/>
            <w:shd w:val="clear" w:color="auto" w:fill="F0F0F0"/>
          </w:tcPr>
          <w:p w14:paraId="09B02928" w14:textId="77777777" w:rsidR="005773C6" w:rsidRDefault="005773C6" w:rsidP="002A1E96">
            <w:pPr>
              <w:pStyle w:val="TableParagraph"/>
              <w:ind w:left="109" w:right="3"/>
              <w:jc w:val="center"/>
              <w:rPr>
                <w:rFonts w:ascii="Arial"/>
                <w:b/>
                <w:sz w:val="20"/>
              </w:rPr>
            </w:pPr>
            <w:r>
              <w:rPr>
                <w:rFonts w:ascii="Arial"/>
                <w:b/>
                <w:spacing w:val="-5"/>
                <w:sz w:val="20"/>
              </w:rPr>
              <w:t>70</w:t>
            </w:r>
          </w:p>
        </w:tc>
      </w:tr>
      <w:tr w:rsidR="005773C6" w14:paraId="19B11CBA" w14:textId="77777777" w:rsidTr="005773C6">
        <w:trPr>
          <w:gridAfter w:val="1"/>
          <w:wAfter w:w="378" w:type="dxa"/>
          <w:trHeight w:val="373"/>
        </w:trPr>
        <w:tc>
          <w:tcPr>
            <w:tcW w:w="12786" w:type="dxa"/>
            <w:gridSpan w:val="9"/>
            <w:shd w:val="clear" w:color="auto" w:fill="F0F0F0"/>
          </w:tcPr>
          <w:p w14:paraId="79826641" w14:textId="77777777" w:rsidR="005773C6" w:rsidRDefault="005773C6" w:rsidP="002A1E96">
            <w:pPr>
              <w:pStyle w:val="TableParagraph"/>
              <w:ind w:left="109" w:right="2"/>
              <w:jc w:val="center"/>
              <w:rPr>
                <w:rFonts w:ascii="Arial"/>
                <w:b/>
                <w:sz w:val="20"/>
              </w:rPr>
            </w:pPr>
            <w:r>
              <w:rPr>
                <w:rFonts w:ascii="Arial"/>
                <w:b/>
                <w:spacing w:val="-2"/>
                <w:sz w:val="20"/>
              </w:rPr>
              <w:t>TOTAL</w:t>
            </w:r>
          </w:p>
        </w:tc>
        <w:tc>
          <w:tcPr>
            <w:tcW w:w="1946" w:type="dxa"/>
            <w:gridSpan w:val="3"/>
            <w:shd w:val="clear" w:color="auto" w:fill="F0F0F0"/>
          </w:tcPr>
          <w:p w14:paraId="1A99CF44" w14:textId="77777777" w:rsidR="005773C6" w:rsidRDefault="005773C6" w:rsidP="002A1E96">
            <w:pPr>
              <w:pStyle w:val="TableParagraph"/>
              <w:ind w:left="109"/>
              <w:jc w:val="center"/>
              <w:rPr>
                <w:rFonts w:ascii="Arial"/>
                <w:b/>
                <w:sz w:val="20"/>
              </w:rPr>
            </w:pPr>
            <w:r>
              <w:rPr>
                <w:rFonts w:ascii="Arial"/>
                <w:b/>
                <w:spacing w:val="-5"/>
                <w:sz w:val="20"/>
              </w:rPr>
              <w:t>100</w:t>
            </w:r>
          </w:p>
        </w:tc>
      </w:tr>
    </w:tbl>
    <w:p w14:paraId="517B1C02" w14:textId="77777777" w:rsidR="005773C6" w:rsidRDefault="005773C6" w:rsidP="005773C6">
      <w:pPr>
        <w:pStyle w:val="BodyText"/>
        <w:spacing w:line="244" w:lineRule="auto"/>
        <w:ind w:left="168" w:right="33"/>
        <w:jc w:val="both"/>
      </w:pPr>
      <w:r>
        <w:rPr>
          <w:rFonts w:ascii="Arial" w:hAnsi="Arial"/>
          <w:b/>
        </w:rPr>
        <w:t>Note:</w:t>
      </w:r>
      <w:r>
        <w:rPr>
          <w:rFonts w:ascii="Arial" w:hAnsi="Arial"/>
          <w:b/>
          <w:spacing w:val="-8"/>
        </w:rPr>
        <w:t xml:space="preserve"> </w:t>
      </w:r>
      <w:r>
        <w:t>It</w:t>
      </w:r>
      <w:r>
        <w:rPr>
          <w:spacing w:val="-4"/>
        </w:rPr>
        <w:t xml:space="preserve"> </w:t>
      </w:r>
      <w:r>
        <w:t>is</w:t>
      </w:r>
      <w:r>
        <w:rPr>
          <w:spacing w:val="-3"/>
        </w:rPr>
        <w:t xml:space="preserve"> </w:t>
      </w:r>
      <w:r>
        <w:t>the</w:t>
      </w:r>
      <w:r>
        <w:rPr>
          <w:spacing w:val="-4"/>
        </w:rPr>
        <w:t xml:space="preserve"> </w:t>
      </w:r>
      <w:r>
        <w:t>Tenderer’s</w:t>
      </w:r>
      <w:r>
        <w:rPr>
          <w:spacing w:val="-2"/>
        </w:rPr>
        <w:t xml:space="preserve"> </w:t>
      </w:r>
      <w:r>
        <w:t>responsibility</w:t>
      </w:r>
      <w:r>
        <w:rPr>
          <w:spacing w:val="-2"/>
        </w:rPr>
        <w:t xml:space="preserve"> </w:t>
      </w:r>
      <w:r>
        <w:t>to</w:t>
      </w:r>
      <w:r>
        <w:rPr>
          <w:spacing w:val="-5"/>
        </w:rPr>
        <w:t xml:space="preserve"> </w:t>
      </w:r>
      <w:r>
        <w:t>ensure</w:t>
      </w:r>
      <w:r>
        <w:rPr>
          <w:spacing w:val="-5"/>
        </w:rPr>
        <w:t xml:space="preserve"> </w:t>
      </w:r>
      <w:r>
        <w:t>that</w:t>
      </w:r>
      <w:r>
        <w:rPr>
          <w:spacing w:val="-3"/>
        </w:rPr>
        <w:t xml:space="preserve"> </w:t>
      </w:r>
      <w:r>
        <w:t>the</w:t>
      </w:r>
      <w:r>
        <w:rPr>
          <w:spacing w:val="-5"/>
        </w:rPr>
        <w:t xml:space="preserve"> </w:t>
      </w:r>
      <w:r>
        <w:t>Contactable</w:t>
      </w:r>
      <w:r>
        <w:rPr>
          <w:spacing w:val="-3"/>
        </w:rPr>
        <w:t xml:space="preserve"> </w:t>
      </w:r>
      <w:r>
        <w:t>Reference</w:t>
      </w:r>
      <w:r>
        <w:rPr>
          <w:spacing w:val="-2"/>
        </w:rPr>
        <w:t xml:space="preserve"> </w:t>
      </w:r>
      <w:r>
        <w:t>is</w:t>
      </w:r>
      <w:r>
        <w:rPr>
          <w:spacing w:val="-6"/>
        </w:rPr>
        <w:t xml:space="preserve"> </w:t>
      </w:r>
      <w:r>
        <w:t>contactable.</w:t>
      </w:r>
      <w:r>
        <w:rPr>
          <w:spacing w:val="-5"/>
        </w:rPr>
        <w:t xml:space="preserve"> </w:t>
      </w:r>
      <w:r>
        <w:t>A</w:t>
      </w:r>
      <w:r>
        <w:rPr>
          <w:spacing w:val="-5"/>
        </w:rPr>
        <w:t xml:space="preserve"> </w:t>
      </w:r>
      <w:r>
        <w:t>reference</w:t>
      </w:r>
      <w:r>
        <w:rPr>
          <w:spacing w:val="-4"/>
        </w:rPr>
        <w:t xml:space="preserve"> </w:t>
      </w:r>
      <w:r>
        <w:t>check with</w:t>
      </w:r>
      <w:r>
        <w:rPr>
          <w:spacing w:val="-3"/>
        </w:rPr>
        <w:t xml:space="preserve"> </w:t>
      </w:r>
      <w:r>
        <w:t>the</w:t>
      </w:r>
      <w:r>
        <w:rPr>
          <w:spacing w:val="-4"/>
        </w:rPr>
        <w:t xml:space="preserve"> </w:t>
      </w:r>
      <w:r>
        <w:t>Tenderer’s</w:t>
      </w:r>
      <w:r>
        <w:rPr>
          <w:spacing w:val="-3"/>
        </w:rPr>
        <w:t xml:space="preserve"> </w:t>
      </w:r>
      <w:r>
        <w:t>reference</w:t>
      </w:r>
      <w:r>
        <w:rPr>
          <w:spacing w:val="-3"/>
        </w:rPr>
        <w:t xml:space="preserve"> </w:t>
      </w:r>
      <w:r>
        <w:t>will</w:t>
      </w:r>
      <w:r>
        <w:rPr>
          <w:spacing w:val="-4"/>
        </w:rPr>
        <w:t xml:space="preserve"> </w:t>
      </w:r>
      <w:r>
        <w:t>be</w:t>
      </w:r>
      <w:r>
        <w:rPr>
          <w:spacing w:val="-4"/>
        </w:rPr>
        <w:t xml:space="preserve"> </w:t>
      </w:r>
      <w:r>
        <w:t>done for</w:t>
      </w:r>
      <w:r>
        <w:rPr>
          <w:spacing w:val="-4"/>
        </w:rPr>
        <w:t xml:space="preserve"> </w:t>
      </w:r>
      <w:r>
        <w:t>the</w:t>
      </w:r>
      <w:r>
        <w:rPr>
          <w:spacing w:val="-5"/>
        </w:rPr>
        <w:t xml:space="preserve"> </w:t>
      </w:r>
      <w:r>
        <w:t>Tenderers</w:t>
      </w:r>
      <w:r>
        <w:rPr>
          <w:spacing w:val="-3"/>
        </w:rPr>
        <w:t xml:space="preserve"> </w:t>
      </w:r>
      <w:r>
        <w:t>that</w:t>
      </w:r>
      <w:r>
        <w:rPr>
          <w:spacing w:val="-4"/>
        </w:rPr>
        <w:t xml:space="preserve"> </w:t>
      </w:r>
      <w:r>
        <w:t>have</w:t>
      </w:r>
      <w:r>
        <w:rPr>
          <w:spacing w:val="-4"/>
        </w:rPr>
        <w:t xml:space="preserve"> </w:t>
      </w:r>
      <w:r>
        <w:t>scored</w:t>
      </w:r>
      <w:r>
        <w:rPr>
          <w:spacing w:val="-5"/>
        </w:rPr>
        <w:t xml:space="preserve"> </w:t>
      </w:r>
      <w:r>
        <w:t>the</w:t>
      </w:r>
      <w:r>
        <w:rPr>
          <w:spacing w:val="-4"/>
        </w:rPr>
        <w:t xml:space="preserve"> </w:t>
      </w:r>
      <w:r>
        <w:t>minimum</w:t>
      </w:r>
      <w:r>
        <w:rPr>
          <w:spacing w:val="-5"/>
        </w:rPr>
        <w:t xml:space="preserve"> </w:t>
      </w:r>
      <w:r>
        <w:t>qualifying</w:t>
      </w:r>
      <w:r>
        <w:rPr>
          <w:spacing w:val="-5"/>
        </w:rPr>
        <w:t xml:space="preserve"> </w:t>
      </w:r>
      <w:r>
        <w:t>score.</w:t>
      </w:r>
      <w:r>
        <w:rPr>
          <w:spacing w:val="25"/>
        </w:rPr>
        <w:t xml:space="preserve"> </w:t>
      </w:r>
      <w:r>
        <w:t>The</w:t>
      </w:r>
      <w:r>
        <w:rPr>
          <w:spacing w:val="-4"/>
        </w:rPr>
        <w:t xml:space="preserve"> </w:t>
      </w:r>
      <w:r>
        <w:t>Contactable</w:t>
      </w:r>
      <w:r>
        <w:rPr>
          <w:spacing w:val="-4"/>
        </w:rPr>
        <w:t xml:space="preserve"> </w:t>
      </w:r>
      <w:r>
        <w:t>Reference</w:t>
      </w:r>
      <w:r>
        <w:rPr>
          <w:spacing w:val="-3"/>
        </w:rPr>
        <w:t xml:space="preserve"> </w:t>
      </w:r>
      <w:r>
        <w:t>will</w:t>
      </w:r>
      <w:r>
        <w:rPr>
          <w:spacing w:val="-7"/>
        </w:rPr>
        <w:t xml:space="preserve"> </w:t>
      </w:r>
      <w:r>
        <w:t>have</w:t>
      </w:r>
      <w:r>
        <w:rPr>
          <w:spacing w:val="-5"/>
        </w:rPr>
        <w:t xml:space="preserve"> </w:t>
      </w:r>
      <w:r>
        <w:t>5</w:t>
      </w:r>
      <w:r>
        <w:rPr>
          <w:spacing w:val="-5"/>
        </w:rPr>
        <w:t xml:space="preserve"> </w:t>
      </w:r>
      <w:r>
        <w:t>working</w:t>
      </w:r>
      <w:r>
        <w:rPr>
          <w:spacing w:val="-3"/>
        </w:rPr>
        <w:t xml:space="preserve"> </w:t>
      </w:r>
      <w:r>
        <w:t>days</w:t>
      </w:r>
      <w:r>
        <w:rPr>
          <w:spacing w:val="-5"/>
        </w:rPr>
        <w:t xml:space="preserve"> </w:t>
      </w:r>
      <w:r>
        <w:t>from</w:t>
      </w:r>
      <w:r>
        <w:rPr>
          <w:spacing w:val="-6"/>
        </w:rPr>
        <w:t xml:space="preserve"> </w:t>
      </w:r>
      <w:r>
        <w:t>time</w:t>
      </w:r>
      <w:r>
        <w:rPr>
          <w:spacing w:val="-3"/>
        </w:rPr>
        <w:t xml:space="preserve"> </w:t>
      </w:r>
      <w:r>
        <w:t>of</w:t>
      </w:r>
      <w:r>
        <w:rPr>
          <w:spacing w:val="-3"/>
        </w:rPr>
        <w:t xml:space="preserve"> </w:t>
      </w:r>
      <w:r>
        <w:t>request</w:t>
      </w:r>
      <w:r>
        <w:rPr>
          <w:spacing w:val="-4"/>
        </w:rPr>
        <w:t xml:space="preserve"> </w:t>
      </w:r>
      <w:r>
        <w:t>by</w:t>
      </w:r>
      <w:r>
        <w:rPr>
          <w:spacing w:val="-5"/>
        </w:rPr>
        <w:t xml:space="preserve"> </w:t>
      </w:r>
      <w:r>
        <w:t>Johannesburg Water to confirm, in writing, the information on the Contactable Reference letter. Failure to confirm the reference by the Tenderer’s reference contact within the stipulated time will result in the points for contactable reference not being allocated to the Tenderer.</w:t>
      </w:r>
    </w:p>
    <w:p w14:paraId="5A447F09" w14:textId="2AD9F822" w:rsidR="00AE339F" w:rsidRPr="00AE339F" w:rsidRDefault="00AE339F" w:rsidP="00AE339F">
      <w:pPr>
        <w:pStyle w:val="BodyText"/>
        <w:spacing w:before="4"/>
        <w:ind w:left="642"/>
        <w:sectPr w:rsidR="00AE339F" w:rsidRPr="00AE339F">
          <w:headerReference w:type="default" r:id="rId16"/>
          <w:pgSz w:w="16860" w:h="11940" w:orient="landscape"/>
          <w:pgMar w:top="340" w:right="1680" w:bottom="280" w:left="560" w:header="0" w:footer="0" w:gutter="0"/>
          <w:cols w:space="720"/>
        </w:sectPr>
      </w:pPr>
    </w:p>
    <w:p w14:paraId="10CA4F85" w14:textId="77777777" w:rsidR="009C625C" w:rsidRDefault="00F61560">
      <w:pPr>
        <w:pStyle w:val="BodyText"/>
        <w:ind w:left="404"/>
        <w:rPr>
          <w:sz w:val="20"/>
        </w:rPr>
      </w:pPr>
      <w:r>
        <w:rPr>
          <w:noProof/>
          <w:sz w:val="20"/>
        </w:rPr>
        <w:lastRenderedPageBreak/>
        <w:drawing>
          <wp:inline distT="0" distB="0" distL="0" distR="0" wp14:anchorId="4D4C3DE4" wp14:editId="00EF297A">
            <wp:extent cx="929958" cy="891540"/>
            <wp:effectExtent l="0" t="0" r="0" b="0"/>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14" cstate="print"/>
                    <a:stretch>
                      <a:fillRect/>
                    </a:stretch>
                  </pic:blipFill>
                  <pic:spPr>
                    <a:xfrm>
                      <a:off x="0" y="0"/>
                      <a:ext cx="929958" cy="891540"/>
                    </a:xfrm>
                    <a:prstGeom prst="rect">
                      <a:avLst/>
                    </a:prstGeom>
                  </pic:spPr>
                </pic:pic>
              </a:graphicData>
            </a:graphic>
          </wp:inline>
        </w:drawing>
      </w:r>
    </w:p>
    <w:p w14:paraId="3C594D3A" w14:textId="77777777" w:rsidR="009C625C" w:rsidRDefault="009C625C">
      <w:pPr>
        <w:pStyle w:val="BodyText"/>
        <w:rPr>
          <w:sz w:val="20"/>
        </w:rPr>
      </w:pPr>
    </w:p>
    <w:p w14:paraId="48F46E7B" w14:textId="77777777" w:rsidR="009C625C" w:rsidRDefault="009C625C">
      <w:pPr>
        <w:pStyle w:val="BodyText"/>
        <w:spacing w:before="11"/>
        <w:rPr>
          <w:sz w:val="21"/>
        </w:rPr>
      </w:pPr>
    </w:p>
    <w:p w14:paraId="643F384D" w14:textId="369EA8E2" w:rsidR="009C625C" w:rsidRDefault="00F61560" w:rsidP="00AE339F">
      <w:pPr>
        <w:pStyle w:val="Heading1"/>
        <w:tabs>
          <w:tab w:val="left" w:pos="640"/>
          <w:tab w:val="left" w:pos="641"/>
        </w:tabs>
        <w:ind w:left="0"/>
      </w:pPr>
      <w:r>
        <w:rPr>
          <w:spacing w:val="-1"/>
        </w:rPr>
        <w:t>PRESENTATION</w:t>
      </w:r>
      <w:r>
        <w:rPr>
          <w:spacing w:val="-17"/>
        </w:rPr>
        <w:t xml:space="preserve"> </w:t>
      </w:r>
      <w:r>
        <w:rPr>
          <w:spacing w:val="-1"/>
        </w:rPr>
        <w:t>ON</w:t>
      </w:r>
      <w:r>
        <w:rPr>
          <w:spacing w:val="-6"/>
        </w:rPr>
        <w:t xml:space="preserve"> </w:t>
      </w:r>
      <w:r>
        <w:rPr>
          <w:spacing w:val="-1"/>
        </w:rPr>
        <w:t>PRICING</w:t>
      </w:r>
      <w:r>
        <w:rPr>
          <w:spacing w:val="1"/>
        </w:rPr>
        <w:t xml:space="preserve"> </w:t>
      </w:r>
      <w:r>
        <w:rPr>
          <w:spacing w:val="-1"/>
        </w:rPr>
        <w:t>SCHEDULE</w:t>
      </w:r>
      <w:r>
        <w:rPr>
          <w:spacing w:val="-6"/>
        </w:rPr>
        <w:t xml:space="preserve"> </w:t>
      </w:r>
      <w:r>
        <w:rPr>
          <w:spacing w:val="-1"/>
        </w:rPr>
        <w:t>BY</w:t>
      </w:r>
      <w:r>
        <w:rPr>
          <w:spacing w:val="-5"/>
        </w:rPr>
        <w:t xml:space="preserve"> </w:t>
      </w:r>
      <w:r w:rsidR="005773C6">
        <w:rPr>
          <w:sz w:val="20"/>
        </w:rPr>
        <w:t>NONDALO</w:t>
      </w:r>
      <w:r w:rsidR="005773C6">
        <w:rPr>
          <w:spacing w:val="-9"/>
          <w:sz w:val="20"/>
        </w:rPr>
        <w:t xml:space="preserve"> </w:t>
      </w:r>
      <w:r w:rsidR="005773C6">
        <w:rPr>
          <w:spacing w:val="-2"/>
          <w:sz w:val="20"/>
        </w:rPr>
        <w:t>SHANDU</w:t>
      </w:r>
    </w:p>
    <w:p w14:paraId="685FD715" w14:textId="0216D387" w:rsidR="009C625C" w:rsidRDefault="00F61560" w:rsidP="00AE339F">
      <w:pPr>
        <w:pStyle w:val="BodyText"/>
        <w:spacing w:before="126"/>
      </w:pPr>
      <w:r>
        <w:t>Refer</w:t>
      </w:r>
      <w:r>
        <w:rPr>
          <w:spacing w:val="-3"/>
        </w:rPr>
        <w:t xml:space="preserve"> </w:t>
      </w:r>
      <w:r>
        <w:t>to Pricing on</w:t>
      </w:r>
      <w:r>
        <w:rPr>
          <w:spacing w:val="-2"/>
        </w:rPr>
        <w:t xml:space="preserve"> </w:t>
      </w:r>
      <w:r>
        <w:t>page</w:t>
      </w:r>
      <w:r>
        <w:rPr>
          <w:spacing w:val="-5"/>
        </w:rPr>
        <w:t xml:space="preserve"> </w:t>
      </w:r>
      <w:r w:rsidR="005773C6">
        <w:t>53</w:t>
      </w:r>
      <w:r>
        <w:rPr>
          <w:spacing w:val="-1"/>
        </w:rPr>
        <w:t xml:space="preserve"> </w:t>
      </w:r>
      <w:r>
        <w:t>to</w:t>
      </w:r>
      <w:r>
        <w:rPr>
          <w:spacing w:val="-1"/>
        </w:rPr>
        <w:t xml:space="preserve"> </w:t>
      </w:r>
      <w:r w:rsidR="00AE339F">
        <w:t>5</w:t>
      </w:r>
      <w:r w:rsidR="005773C6">
        <w:t>5</w:t>
      </w:r>
      <w:r>
        <w:t>.</w:t>
      </w:r>
    </w:p>
    <w:p w14:paraId="67B87078" w14:textId="7C711777" w:rsidR="009C625C" w:rsidRPr="00AE339F" w:rsidRDefault="00F61560" w:rsidP="00AE339F">
      <w:pPr>
        <w:pStyle w:val="Heading1"/>
        <w:tabs>
          <w:tab w:val="left" w:pos="641"/>
        </w:tabs>
        <w:spacing w:before="207"/>
        <w:ind w:left="0"/>
      </w:pPr>
      <w:r>
        <w:t>TENDER</w:t>
      </w:r>
      <w:r>
        <w:rPr>
          <w:spacing w:val="-9"/>
        </w:rPr>
        <w:t xml:space="preserve"> </w:t>
      </w:r>
      <w:r>
        <w:t>DATES</w:t>
      </w:r>
    </w:p>
    <w:p w14:paraId="29BF8DD4" w14:textId="630E971F" w:rsidR="009C625C" w:rsidRDefault="00F61560" w:rsidP="00AE339F">
      <w:pPr>
        <w:pStyle w:val="BodyText"/>
        <w:spacing w:line="360" w:lineRule="auto"/>
        <w:ind w:right="281"/>
        <w:jc w:val="both"/>
      </w:pPr>
      <w:r>
        <w:t>Tender</w:t>
      </w:r>
      <w:r>
        <w:rPr>
          <w:spacing w:val="-3"/>
        </w:rPr>
        <w:t xml:space="preserve"> </w:t>
      </w:r>
      <w:r>
        <w:t>Closing:</w:t>
      </w:r>
      <w:r>
        <w:rPr>
          <w:spacing w:val="-5"/>
        </w:rPr>
        <w:t xml:space="preserve"> </w:t>
      </w:r>
      <w:r>
        <w:rPr>
          <w:rFonts w:ascii="Arial"/>
          <w:b/>
        </w:rPr>
        <w:t>10:30</w:t>
      </w:r>
      <w:r>
        <w:rPr>
          <w:rFonts w:ascii="Arial"/>
          <w:b/>
          <w:spacing w:val="-9"/>
        </w:rPr>
        <w:t xml:space="preserve"> </w:t>
      </w:r>
      <w:r>
        <w:t>on</w:t>
      </w:r>
      <w:r>
        <w:rPr>
          <w:spacing w:val="-11"/>
        </w:rPr>
        <w:t xml:space="preserve"> </w:t>
      </w:r>
      <w:r w:rsidR="005773C6">
        <w:rPr>
          <w:rFonts w:ascii="Arial"/>
          <w:b/>
          <w:sz w:val="20"/>
        </w:rPr>
        <w:t>21</w:t>
      </w:r>
      <w:r w:rsidR="005773C6">
        <w:rPr>
          <w:rFonts w:ascii="Arial"/>
          <w:b/>
          <w:spacing w:val="-2"/>
          <w:sz w:val="20"/>
        </w:rPr>
        <w:t xml:space="preserve"> </w:t>
      </w:r>
      <w:r w:rsidR="005773C6">
        <w:rPr>
          <w:rFonts w:ascii="Arial"/>
          <w:b/>
          <w:sz w:val="20"/>
        </w:rPr>
        <w:t>JANUARY</w:t>
      </w:r>
      <w:r w:rsidR="005773C6">
        <w:rPr>
          <w:rFonts w:ascii="Arial"/>
          <w:b/>
          <w:spacing w:val="-4"/>
          <w:sz w:val="20"/>
        </w:rPr>
        <w:t xml:space="preserve"> 2025</w:t>
      </w:r>
      <w:r>
        <w:rPr>
          <w:rFonts w:ascii="Arial"/>
          <w:b/>
        </w:rPr>
        <w:t>.</w:t>
      </w:r>
      <w:r>
        <w:rPr>
          <w:rFonts w:ascii="Arial"/>
          <w:b/>
          <w:spacing w:val="-3"/>
        </w:rPr>
        <w:t xml:space="preserve"> </w:t>
      </w:r>
      <w:r>
        <w:t>No</w:t>
      </w:r>
      <w:r>
        <w:rPr>
          <w:spacing w:val="-14"/>
        </w:rPr>
        <w:t xml:space="preserve"> </w:t>
      </w:r>
      <w:r>
        <w:t>late</w:t>
      </w:r>
      <w:r>
        <w:rPr>
          <w:spacing w:val="-8"/>
        </w:rPr>
        <w:t xml:space="preserve"> </w:t>
      </w:r>
      <w:r>
        <w:t>submissions</w:t>
      </w:r>
      <w:r>
        <w:rPr>
          <w:spacing w:val="-3"/>
        </w:rPr>
        <w:t xml:space="preserve"> </w:t>
      </w:r>
      <w:r>
        <w:t>will</w:t>
      </w:r>
      <w:r>
        <w:rPr>
          <w:spacing w:val="-9"/>
        </w:rPr>
        <w:t xml:space="preserve"> </w:t>
      </w:r>
      <w:r>
        <w:t>be</w:t>
      </w:r>
      <w:r>
        <w:rPr>
          <w:spacing w:val="-10"/>
        </w:rPr>
        <w:t xml:space="preserve"> </w:t>
      </w:r>
      <w:r>
        <w:t>accepted</w:t>
      </w:r>
      <w:r>
        <w:rPr>
          <w:spacing w:val="-9"/>
        </w:rPr>
        <w:t xml:space="preserve"> </w:t>
      </w:r>
      <w:r>
        <w:t>under</w:t>
      </w:r>
      <w:r>
        <w:rPr>
          <w:spacing w:val="-7"/>
        </w:rPr>
        <w:t xml:space="preserve"> </w:t>
      </w:r>
      <w:r>
        <w:t>any</w:t>
      </w:r>
      <w:r>
        <w:rPr>
          <w:spacing w:val="1"/>
        </w:rPr>
        <w:t xml:space="preserve"> </w:t>
      </w:r>
      <w:r>
        <w:t>circumstances.</w:t>
      </w:r>
      <w:r>
        <w:rPr>
          <w:spacing w:val="-6"/>
        </w:rPr>
        <w:t xml:space="preserve"> </w:t>
      </w:r>
      <w:r>
        <w:t>Tender</w:t>
      </w:r>
      <w:r>
        <w:rPr>
          <w:spacing w:val="-59"/>
        </w:rPr>
        <w:t xml:space="preserve"> </w:t>
      </w:r>
      <w:r>
        <w:t xml:space="preserve">documents must be submitted in sealed envelopes, clearly marked with the reference number </w:t>
      </w:r>
      <w:r w:rsidR="005773C6">
        <w:rPr>
          <w:rFonts w:ascii="Arial"/>
          <w:b/>
          <w:sz w:val="20"/>
        </w:rPr>
        <w:t>:</w:t>
      </w:r>
      <w:r w:rsidR="005773C6">
        <w:rPr>
          <w:rFonts w:ascii="Arial"/>
          <w:b/>
          <w:spacing w:val="-4"/>
          <w:sz w:val="20"/>
        </w:rPr>
        <w:t xml:space="preserve"> </w:t>
      </w:r>
      <w:r w:rsidR="005773C6">
        <w:rPr>
          <w:rFonts w:ascii="Arial"/>
          <w:b/>
        </w:rPr>
        <w:t>JW</w:t>
      </w:r>
      <w:r w:rsidR="005773C6">
        <w:rPr>
          <w:rFonts w:ascii="Arial"/>
          <w:b/>
          <w:spacing w:val="-6"/>
        </w:rPr>
        <w:t xml:space="preserve"> </w:t>
      </w:r>
      <w:r w:rsidR="005773C6">
        <w:rPr>
          <w:rFonts w:ascii="Arial"/>
          <w:b/>
        </w:rPr>
        <w:t>CYD</w:t>
      </w:r>
      <w:r w:rsidR="005773C6">
        <w:rPr>
          <w:rFonts w:ascii="Arial"/>
          <w:b/>
          <w:spacing w:val="-6"/>
        </w:rPr>
        <w:t xml:space="preserve"> </w:t>
      </w:r>
      <w:r w:rsidR="005773C6">
        <w:rPr>
          <w:rFonts w:ascii="Arial"/>
          <w:b/>
          <w:spacing w:val="-2"/>
        </w:rPr>
        <w:t xml:space="preserve">013/23 </w:t>
      </w:r>
      <w:r>
        <w:t>and</w:t>
      </w:r>
      <w:r>
        <w:rPr>
          <w:spacing w:val="1"/>
        </w:rPr>
        <w:t xml:space="preserve"> </w:t>
      </w:r>
      <w:r>
        <w:t>they</w:t>
      </w:r>
      <w:r>
        <w:rPr>
          <w:spacing w:val="-9"/>
        </w:rPr>
        <w:t xml:space="preserve"> </w:t>
      </w:r>
      <w:r>
        <w:t>must</w:t>
      </w:r>
      <w:r>
        <w:rPr>
          <w:spacing w:val="5"/>
        </w:rPr>
        <w:t xml:space="preserve"> </w:t>
      </w:r>
      <w:r>
        <w:t>be</w:t>
      </w:r>
      <w:r>
        <w:rPr>
          <w:spacing w:val="-4"/>
        </w:rPr>
        <w:t xml:space="preserve"> </w:t>
      </w:r>
      <w:r>
        <w:t>deposited</w:t>
      </w:r>
      <w:r>
        <w:rPr>
          <w:spacing w:val="-2"/>
        </w:rPr>
        <w:t xml:space="preserve"> </w:t>
      </w:r>
      <w:r>
        <w:t>in the</w:t>
      </w:r>
      <w:r>
        <w:rPr>
          <w:spacing w:val="-10"/>
        </w:rPr>
        <w:t xml:space="preserve"> </w:t>
      </w:r>
      <w:r>
        <w:t>tender</w:t>
      </w:r>
      <w:r>
        <w:rPr>
          <w:spacing w:val="5"/>
        </w:rPr>
        <w:t xml:space="preserve"> </w:t>
      </w:r>
      <w:r>
        <w:t>box.</w:t>
      </w:r>
    </w:p>
    <w:p w14:paraId="34B0B683" w14:textId="77777777" w:rsidR="009C625C" w:rsidRDefault="009C625C">
      <w:pPr>
        <w:pStyle w:val="BodyText"/>
        <w:spacing w:before="2"/>
        <w:rPr>
          <w:sz w:val="33"/>
        </w:rPr>
      </w:pPr>
    </w:p>
    <w:p w14:paraId="7A5697C7" w14:textId="77777777" w:rsidR="009C625C" w:rsidRDefault="00F61560" w:rsidP="00AE339F">
      <w:pPr>
        <w:tabs>
          <w:tab w:val="left" w:pos="471"/>
        </w:tabs>
        <w:rPr>
          <w:b/>
          <w:color w:val="FF0000"/>
        </w:rPr>
      </w:pPr>
      <w:r w:rsidRPr="00AE339F">
        <w:rPr>
          <w:b/>
          <w:color w:val="FF0000"/>
        </w:rPr>
        <w:t>QUESTIONS</w:t>
      </w:r>
      <w:r w:rsidRPr="00AE339F">
        <w:rPr>
          <w:b/>
          <w:color w:val="FF0000"/>
          <w:spacing w:val="-8"/>
        </w:rPr>
        <w:t xml:space="preserve"> </w:t>
      </w:r>
      <w:r w:rsidRPr="00AE339F">
        <w:rPr>
          <w:b/>
          <w:color w:val="FF0000"/>
        </w:rPr>
        <w:t>AND</w:t>
      </w:r>
      <w:r w:rsidRPr="00AE339F">
        <w:rPr>
          <w:b/>
          <w:color w:val="FF0000"/>
          <w:spacing w:val="-9"/>
        </w:rPr>
        <w:t xml:space="preserve"> </w:t>
      </w:r>
      <w:r w:rsidRPr="00AE339F">
        <w:rPr>
          <w:b/>
          <w:color w:val="FF0000"/>
        </w:rPr>
        <w:t>ANSWERS</w:t>
      </w:r>
      <w:r w:rsidRPr="00AE339F">
        <w:rPr>
          <w:b/>
          <w:color w:val="FF0000"/>
          <w:spacing w:val="-3"/>
        </w:rPr>
        <w:t xml:space="preserve"> </w:t>
      </w:r>
      <w:r w:rsidRPr="00AE339F">
        <w:rPr>
          <w:b/>
          <w:color w:val="FF0000"/>
        </w:rPr>
        <w:t>BY</w:t>
      </w:r>
      <w:r w:rsidRPr="00AE339F">
        <w:rPr>
          <w:b/>
          <w:color w:val="FF0000"/>
          <w:spacing w:val="-3"/>
        </w:rPr>
        <w:t xml:space="preserve"> </w:t>
      </w:r>
      <w:r w:rsidRPr="00AE339F">
        <w:rPr>
          <w:b/>
          <w:color w:val="FF0000"/>
        </w:rPr>
        <w:t>USER</w:t>
      </w:r>
      <w:r w:rsidRPr="00AE339F">
        <w:rPr>
          <w:b/>
          <w:color w:val="FF0000"/>
          <w:spacing w:val="-4"/>
        </w:rPr>
        <w:t xml:space="preserve"> </w:t>
      </w:r>
      <w:r w:rsidRPr="00AE339F">
        <w:rPr>
          <w:b/>
          <w:color w:val="FF0000"/>
        </w:rPr>
        <w:t>DEPARTMENT</w:t>
      </w:r>
    </w:p>
    <w:p w14:paraId="4199FDF6" w14:textId="77777777" w:rsidR="005773C6" w:rsidRPr="00AE339F" w:rsidRDefault="005773C6" w:rsidP="00AE339F">
      <w:pPr>
        <w:tabs>
          <w:tab w:val="left" w:pos="471"/>
        </w:tabs>
        <w:rPr>
          <w:b/>
        </w:rPr>
      </w:pPr>
    </w:p>
    <w:p w14:paraId="36D7464A" w14:textId="425A0F41" w:rsidR="009C625C" w:rsidRDefault="005773C6">
      <w:pPr>
        <w:pStyle w:val="BodyText"/>
        <w:spacing w:before="1"/>
        <w:rPr>
          <w:spacing w:val="-1"/>
        </w:rPr>
      </w:pPr>
      <w:r w:rsidRPr="005773C6">
        <w:rPr>
          <w:spacing w:val="-1"/>
        </w:rPr>
        <w:t>NO QUESTIONS Raised during meeting.</w:t>
      </w:r>
    </w:p>
    <w:p w14:paraId="150144BF" w14:textId="77777777" w:rsidR="005773C6" w:rsidRPr="005773C6" w:rsidRDefault="005773C6">
      <w:pPr>
        <w:pStyle w:val="BodyText"/>
        <w:spacing w:before="1"/>
        <w:rPr>
          <w:spacing w:val="-1"/>
        </w:rPr>
      </w:pPr>
    </w:p>
    <w:p w14:paraId="7BB05188" w14:textId="77777777" w:rsidR="009C625C" w:rsidRPr="00AE339F" w:rsidRDefault="00F61560" w:rsidP="00AE339F">
      <w:pPr>
        <w:tabs>
          <w:tab w:val="left" w:pos="641"/>
        </w:tabs>
        <w:rPr>
          <w:b/>
        </w:rPr>
      </w:pPr>
      <w:r w:rsidRPr="00AE339F">
        <w:rPr>
          <w:b/>
        </w:rPr>
        <w:t>CLOSURE</w:t>
      </w:r>
    </w:p>
    <w:p w14:paraId="015B7C40" w14:textId="747C90AC" w:rsidR="00AE339F" w:rsidRDefault="00F61560" w:rsidP="005773C6">
      <w:pPr>
        <w:pStyle w:val="BodyText"/>
        <w:spacing w:before="126" w:line="360" w:lineRule="auto"/>
        <w:ind w:right="244"/>
        <w:rPr>
          <w:rFonts w:eastAsiaTheme="minorHAnsi"/>
          <w:b/>
          <w:bCs/>
        </w:rPr>
      </w:pPr>
      <w:r>
        <w:rPr>
          <w:spacing w:val="-1"/>
        </w:rPr>
        <w:t>Bidders</w:t>
      </w:r>
      <w:r>
        <w:rPr>
          <w:spacing w:val="-8"/>
        </w:rPr>
        <w:t xml:space="preserve"> </w:t>
      </w:r>
      <w:r>
        <w:rPr>
          <w:spacing w:val="-1"/>
        </w:rPr>
        <w:t>are</w:t>
      </w:r>
      <w:r>
        <w:rPr>
          <w:spacing w:val="-14"/>
        </w:rPr>
        <w:t xml:space="preserve"> </w:t>
      </w:r>
      <w:r>
        <w:rPr>
          <w:spacing w:val="-1"/>
        </w:rPr>
        <w:t>reminded</w:t>
      </w:r>
      <w:r>
        <w:rPr>
          <w:spacing w:val="-11"/>
        </w:rPr>
        <w:t xml:space="preserve"> </w:t>
      </w:r>
      <w:r>
        <w:rPr>
          <w:spacing w:val="-1"/>
        </w:rPr>
        <w:t>to</w:t>
      </w:r>
      <w:r>
        <w:rPr>
          <w:spacing w:val="-16"/>
        </w:rPr>
        <w:t xml:space="preserve"> </w:t>
      </w:r>
      <w:r>
        <w:t>constantly</w:t>
      </w:r>
      <w:r>
        <w:rPr>
          <w:spacing w:val="-10"/>
        </w:rPr>
        <w:t xml:space="preserve"> </w:t>
      </w:r>
      <w:r>
        <w:t>look</w:t>
      </w:r>
      <w:r>
        <w:rPr>
          <w:spacing w:val="-11"/>
        </w:rPr>
        <w:t xml:space="preserve"> </w:t>
      </w:r>
      <w:r>
        <w:t>out</w:t>
      </w:r>
      <w:r>
        <w:rPr>
          <w:spacing w:val="-10"/>
        </w:rPr>
        <w:t xml:space="preserve"> </w:t>
      </w:r>
      <w:r>
        <w:t>for</w:t>
      </w:r>
      <w:r>
        <w:rPr>
          <w:spacing w:val="-10"/>
        </w:rPr>
        <w:t xml:space="preserve"> </w:t>
      </w:r>
      <w:r>
        <w:t>communication</w:t>
      </w:r>
      <w:r>
        <w:rPr>
          <w:spacing w:val="-11"/>
        </w:rPr>
        <w:t xml:space="preserve"> </w:t>
      </w:r>
      <w:r>
        <w:t>from</w:t>
      </w:r>
      <w:r>
        <w:rPr>
          <w:spacing w:val="-10"/>
        </w:rPr>
        <w:t xml:space="preserve"> </w:t>
      </w:r>
      <w:r>
        <w:t>Johannesburg</w:t>
      </w:r>
      <w:r>
        <w:rPr>
          <w:spacing w:val="-11"/>
        </w:rPr>
        <w:t xml:space="preserve"> </w:t>
      </w:r>
      <w:r>
        <w:t>Water</w:t>
      </w:r>
      <w:r>
        <w:rPr>
          <w:spacing w:val="-12"/>
        </w:rPr>
        <w:t xml:space="preserve"> </w:t>
      </w:r>
      <w:r>
        <w:t>Website</w:t>
      </w:r>
      <w:r w:rsidR="005773C6">
        <w:rPr>
          <w:spacing w:val="-9"/>
        </w:rPr>
        <w:t>, all communication published there, including minutes of meeting.</w:t>
      </w:r>
    </w:p>
    <w:p w14:paraId="65C28196" w14:textId="77777777" w:rsidR="00AE339F" w:rsidRDefault="00AE339F" w:rsidP="005572E2">
      <w:pPr>
        <w:pStyle w:val="BodyText"/>
        <w:spacing w:before="126" w:line="360" w:lineRule="auto"/>
        <w:ind w:left="640" w:right="244"/>
      </w:pPr>
    </w:p>
    <w:p w14:paraId="21DBB486" w14:textId="77777777" w:rsidR="009C625C" w:rsidRDefault="00F61560" w:rsidP="00361127">
      <w:pPr>
        <w:pStyle w:val="BodyText"/>
      </w:pPr>
      <w:r>
        <w:t>Ms</w:t>
      </w:r>
      <w:r>
        <w:rPr>
          <w:spacing w:val="-3"/>
        </w:rPr>
        <w:t xml:space="preserve"> </w:t>
      </w:r>
      <w:r>
        <w:t>Nthabiseng</w:t>
      </w:r>
      <w:r>
        <w:rPr>
          <w:spacing w:val="-5"/>
        </w:rPr>
        <w:t xml:space="preserve"> </w:t>
      </w:r>
      <w:r>
        <w:t>More</w:t>
      </w:r>
      <w:r>
        <w:rPr>
          <w:spacing w:val="-10"/>
        </w:rPr>
        <w:t xml:space="preserve"> </w:t>
      </w:r>
      <w:r>
        <w:t>thanked</w:t>
      </w:r>
      <w:r>
        <w:rPr>
          <w:spacing w:val="-2"/>
        </w:rPr>
        <w:t xml:space="preserve"> </w:t>
      </w:r>
      <w:r>
        <w:t>all</w:t>
      </w:r>
      <w:r>
        <w:rPr>
          <w:spacing w:val="-5"/>
        </w:rPr>
        <w:t xml:space="preserve"> </w:t>
      </w:r>
      <w:r>
        <w:t>who</w:t>
      </w:r>
      <w:r>
        <w:rPr>
          <w:spacing w:val="-8"/>
        </w:rPr>
        <w:t xml:space="preserve"> </w:t>
      </w:r>
      <w:r>
        <w:t>attended</w:t>
      </w:r>
      <w:r>
        <w:rPr>
          <w:spacing w:val="-13"/>
        </w:rPr>
        <w:t xml:space="preserve"> </w:t>
      </w:r>
      <w:r>
        <w:t>the</w:t>
      </w:r>
      <w:r>
        <w:rPr>
          <w:spacing w:val="2"/>
        </w:rPr>
        <w:t xml:space="preserve"> </w:t>
      </w:r>
      <w:r>
        <w:t>briefing,</w:t>
      </w:r>
      <w:r>
        <w:rPr>
          <w:spacing w:val="-2"/>
        </w:rPr>
        <w:t xml:space="preserve"> </w:t>
      </w:r>
      <w:r>
        <w:t>and</w:t>
      </w:r>
      <w:r>
        <w:rPr>
          <w:spacing w:val="-13"/>
        </w:rPr>
        <w:t xml:space="preserve"> </w:t>
      </w:r>
      <w:r>
        <w:t>the</w:t>
      </w:r>
      <w:r>
        <w:rPr>
          <w:spacing w:val="-13"/>
        </w:rPr>
        <w:t xml:space="preserve"> </w:t>
      </w:r>
      <w:r>
        <w:t>meeting</w:t>
      </w:r>
      <w:r>
        <w:rPr>
          <w:spacing w:val="-3"/>
        </w:rPr>
        <w:t xml:space="preserve"> </w:t>
      </w:r>
      <w:r>
        <w:t>was</w:t>
      </w:r>
      <w:r>
        <w:rPr>
          <w:spacing w:val="6"/>
        </w:rPr>
        <w:t xml:space="preserve"> </w:t>
      </w:r>
      <w:r>
        <w:t>adjourned.</w:t>
      </w:r>
    </w:p>
    <w:p w14:paraId="04A93946" w14:textId="77777777" w:rsidR="009C625C" w:rsidRDefault="009C625C">
      <w:pPr>
        <w:pStyle w:val="BodyText"/>
        <w:rPr>
          <w:sz w:val="24"/>
        </w:rPr>
      </w:pPr>
    </w:p>
    <w:p w14:paraId="6B06D592" w14:textId="77777777" w:rsidR="009C625C" w:rsidRDefault="009C625C">
      <w:pPr>
        <w:pStyle w:val="BodyText"/>
        <w:rPr>
          <w:sz w:val="24"/>
        </w:rPr>
      </w:pPr>
    </w:p>
    <w:p w14:paraId="003C2326" w14:textId="77777777" w:rsidR="009C625C" w:rsidRDefault="009C625C">
      <w:pPr>
        <w:pStyle w:val="BodyText"/>
        <w:rPr>
          <w:sz w:val="24"/>
        </w:rPr>
      </w:pPr>
    </w:p>
    <w:p w14:paraId="1E1D2BDE" w14:textId="77777777" w:rsidR="009C625C" w:rsidRDefault="009C625C">
      <w:pPr>
        <w:pStyle w:val="BodyText"/>
        <w:rPr>
          <w:sz w:val="24"/>
        </w:rPr>
      </w:pPr>
    </w:p>
    <w:p w14:paraId="6028ACEE" w14:textId="77777777" w:rsidR="009C625C" w:rsidRDefault="009C625C">
      <w:pPr>
        <w:pStyle w:val="BodyText"/>
        <w:rPr>
          <w:sz w:val="24"/>
        </w:rPr>
      </w:pPr>
    </w:p>
    <w:p w14:paraId="137F010D" w14:textId="77777777" w:rsidR="009C625C" w:rsidRDefault="009C625C">
      <w:pPr>
        <w:pStyle w:val="BodyText"/>
        <w:rPr>
          <w:sz w:val="24"/>
        </w:rPr>
      </w:pPr>
    </w:p>
    <w:p w14:paraId="0A581A5B" w14:textId="77777777" w:rsidR="009C625C" w:rsidRDefault="009C625C">
      <w:pPr>
        <w:pStyle w:val="BodyText"/>
        <w:rPr>
          <w:sz w:val="24"/>
        </w:rPr>
      </w:pPr>
    </w:p>
    <w:p w14:paraId="70F7C53C" w14:textId="77777777" w:rsidR="009C625C" w:rsidRDefault="009C625C">
      <w:pPr>
        <w:pStyle w:val="BodyText"/>
        <w:rPr>
          <w:sz w:val="24"/>
        </w:rPr>
      </w:pPr>
    </w:p>
    <w:p w14:paraId="6C568721" w14:textId="77777777" w:rsidR="009C625C" w:rsidRDefault="009C625C">
      <w:pPr>
        <w:pStyle w:val="BodyText"/>
        <w:rPr>
          <w:sz w:val="24"/>
        </w:rPr>
      </w:pPr>
    </w:p>
    <w:p w14:paraId="4E8AF266" w14:textId="77777777" w:rsidR="009C625C" w:rsidRDefault="009C625C">
      <w:pPr>
        <w:pStyle w:val="BodyText"/>
        <w:rPr>
          <w:sz w:val="24"/>
        </w:rPr>
      </w:pPr>
    </w:p>
    <w:p w14:paraId="4382252C" w14:textId="77777777" w:rsidR="009C625C" w:rsidRDefault="009C625C">
      <w:pPr>
        <w:pStyle w:val="BodyText"/>
        <w:rPr>
          <w:sz w:val="24"/>
        </w:rPr>
      </w:pPr>
    </w:p>
    <w:p w14:paraId="72D8D4F5" w14:textId="77777777" w:rsidR="009C625C" w:rsidRDefault="009C625C">
      <w:pPr>
        <w:pStyle w:val="BodyText"/>
        <w:rPr>
          <w:sz w:val="24"/>
        </w:rPr>
      </w:pPr>
    </w:p>
    <w:p w14:paraId="036EC241" w14:textId="77777777" w:rsidR="009C625C" w:rsidRDefault="009C625C">
      <w:pPr>
        <w:pStyle w:val="BodyText"/>
        <w:rPr>
          <w:sz w:val="24"/>
        </w:rPr>
      </w:pPr>
    </w:p>
    <w:p w14:paraId="4B1EE5D8" w14:textId="77777777" w:rsidR="009C625C" w:rsidRDefault="009C625C">
      <w:pPr>
        <w:pStyle w:val="BodyText"/>
        <w:rPr>
          <w:sz w:val="24"/>
        </w:rPr>
      </w:pPr>
    </w:p>
    <w:p w14:paraId="59A9CD8B" w14:textId="19EBC515" w:rsidR="009C625C" w:rsidRDefault="009C625C" w:rsidP="00A14C35">
      <w:pPr>
        <w:pStyle w:val="BodyText"/>
        <w:spacing w:before="1"/>
        <w:ind w:right="233"/>
      </w:pPr>
    </w:p>
    <w:sectPr w:rsidR="009C625C">
      <w:headerReference w:type="default" r:id="rId17"/>
      <w:pgSz w:w="11940" w:h="16860"/>
      <w:pgMar w:top="340" w:right="120" w:bottom="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ACE91" w14:textId="77777777" w:rsidR="007A7956" w:rsidRDefault="007A7956">
      <w:r>
        <w:separator/>
      </w:r>
    </w:p>
  </w:endnote>
  <w:endnote w:type="continuationSeparator" w:id="0">
    <w:p w14:paraId="5CC491CB" w14:textId="77777777" w:rsidR="007A7956" w:rsidRDefault="007A7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5A9FD" w14:textId="77777777" w:rsidR="00322D57" w:rsidRDefault="00322D57">
    <w:pPr>
      <w:pStyle w:val="BodyText"/>
      <w:spacing w:line="14" w:lineRule="auto"/>
      <w:rPr>
        <w:sz w:val="20"/>
      </w:rPr>
    </w:pPr>
    <w:r>
      <w:rPr>
        <w:noProof/>
        <w:sz w:val="20"/>
      </w:rPr>
      <mc:AlternateContent>
        <mc:Choice Requires="wps">
          <w:drawing>
            <wp:anchor distT="0" distB="0" distL="0" distR="0" simplePos="0" relativeHeight="251664896" behindDoc="1" locked="0" layoutInCell="1" allowOverlap="1" wp14:anchorId="17E3F319" wp14:editId="1EF1C0C1">
              <wp:simplePos x="0" y="0"/>
              <wp:positionH relativeFrom="page">
                <wp:posOffset>6471920</wp:posOffset>
              </wp:positionH>
              <wp:positionV relativeFrom="page">
                <wp:posOffset>10219983</wp:posOffset>
              </wp:positionV>
              <wp:extent cx="734060" cy="154940"/>
              <wp:effectExtent l="0" t="0" r="0" b="0"/>
              <wp:wrapNone/>
              <wp:docPr id="178" name="Text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4060" cy="154940"/>
                      </a:xfrm>
                      <a:prstGeom prst="rect">
                        <a:avLst/>
                      </a:prstGeom>
                    </wps:spPr>
                    <wps:txbx>
                      <w:txbxContent>
                        <w:p w14:paraId="58AC2003" w14:textId="77777777" w:rsidR="00322D57" w:rsidRDefault="00322D57">
                          <w:pPr>
                            <w:spacing w:before="20"/>
                            <w:ind w:left="20"/>
                            <w:rPr>
                              <w:sz w:val="18"/>
                            </w:rPr>
                          </w:pPr>
                          <w:r>
                            <w:rPr>
                              <w:sz w:val="18"/>
                            </w:rPr>
                            <w:t>Page</w:t>
                          </w:r>
                          <w:r>
                            <w:rPr>
                              <w:spacing w:val="-2"/>
                              <w:sz w:val="18"/>
                            </w:rPr>
                            <w:t xml:space="preserve"> </w:t>
                          </w:r>
                          <w:r>
                            <w:rPr>
                              <w:sz w:val="18"/>
                            </w:rPr>
                            <w:fldChar w:fldCharType="begin"/>
                          </w:r>
                          <w:r>
                            <w:rPr>
                              <w:sz w:val="18"/>
                            </w:rPr>
                            <w:instrText xml:space="preserve"> PAGE </w:instrText>
                          </w:r>
                          <w:r>
                            <w:rPr>
                              <w:sz w:val="18"/>
                            </w:rPr>
                            <w:fldChar w:fldCharType="separate"/>
                          </w:r>
                          <w:r>
                            <w:rPr>
                              <w:sz w:val="18"/>
                            </w:rPr>
                            <w:t>40</w:t>
                          </w:r>
                          <w:r>
                            <w:rPr>
                              <w:sz w:val="18"/>
                            </w:rPr>
                            <w:fldChar w:fldCharType="end"/>
                          </w:r>
                          <w:r>
                            <w:rPr>
                              <w:spacing w:val="-1"/>
                              <w:sz w:val="18"/>
                            </w:rPr>
                            <w:t xml:space="preserve"> </w:t>
                          </w:r>
                          <w:r>
                            <w:rPr>
                              <w:sz w:val="18"/>
                            </w:rPr>
                            <w:t xml:space="preserve">of </w:t>
                          </w:r>
                          <w:r>
                            <w:rPr>
                              <w:spacing w:val="-5"/>
                              <w:sz w:val="18"/>
                            </w:rPr>
                            <w:fldChar w:fldCharType="begin"/>
                          </w:r>
                          <w:r>
                            <w:rPr>
                              <w:spacing w:val="-5"/>
                              <w:sz w:val="18"/>
                            </w:rPr>
                            <w:instrText xml:space="preserve"> NUMPAGES </w:instrText>
                          </w:r>
                          <w:r>
                            <w:rPr>
                              <w:spacing w:val="-5"/>
                              <w:sz w:val="18"/>
                            </w:rPr>
                            <w:fldChar w:fldCharType="separate"/>
                          </w:r>
                          <w:r>
                            <w:rPr>
                              <w:spacing w:val="-5"/>
                              <w:sz w:val="18"/>
                            </w:rPr>
                            <w:t>77</w:t>
                          </w:r>
                          <w:r>
                            <w:rPr>
                              <w:spacing w:val="-5"/>
                              <w:sz w:val="18"/>
                            </w:rPr>
                            <w:fldChar w:fldCharType="end"/>
                          </w:r>
                        </w:p>
                      </w:txbxContent>
                    </wps:txbx>
                    <wps:bodyPr wrap="square" lIns="0" tIns="0" rIns="0" bIns="0" rtlCol="0">
                      <a:noAutofit/>
                    </wps:bodyPr>
                  </wps:wsp>
                </a:graphicData>
              </a:graphic>
            </wp:anchor>
          </w:drawing>
        </mc:Choice>
        <mc:Fallback>
          <w:pict>
            <v:shapetype w14:anchorId="17E3F319" id="_x0000_t202" coordsize="21600,21600" o:spt="202" path="m,l,21600r21600,l21600,xe">
              <v:stroke joinstyle="miter"/>
              <v:path gradientshapeok="t" o:connecttype="rect"/>
            </v:shapetype>
            <v:shape id="Textbox 178" o:spid="_x0000_s1027" type="#_x0000_t202" style="position:absolute;margin-left:509.6pt;margin-top:804.7pt;width:57.8pt;height:12.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4eCmAEAACEDAAAOAAAAZHJzL2Uyb0RvYy54bWysUsGO0zAQvSPxD5bvNOlSFjZqugJWIKQV&#10;i7TwAa5jNxaxx8y4Tfr3jL1pi9gb4jIee8bP773x+nbygzgYJAehlctFLYUJGjoXdq388f3Tq3dS&#10;UFKhUwME08qjIXm7efliPcbGXEEPQ2dQMEigZoyt7FOKTVWR7o1XtIBoAhctoFeJt7irOlQjo/uh&#10;uqrr62oE7CKCNkR8evdUlJuCb63R6cFaMkkMrWRuqUQscZtjtVmrZocq9k7PNNQ/sPDKBX70DHWn&#10;khJ7dM+gvNMIBDYtNPgKrHXaFA2sZln/peaxV9EULWwOxbNN9P9g9dfDY/yGIk0fYOIBFhEU70H/&#10;JPamGiM1c0/2lBri7ix0sujzyhIEX2Rvj2c/zZSE5sO3r1f1NVc0l5ZvVjer4nd1uRyR0mcDXuSk&#10;lcjjKgTU4Z5Sfl41p5aZy9PzmUiatpNwXebMnflkC92RpYw8zVbSr71CI8XwJbBdefSnBE/J9pRg&#10;Gj5C+SBZUYD3+wTWFQIX3JkAz6Hwmv9MHvSf+9J1+dmb3wAAAP//AwBQSwMEFAAGAAgAAAAhAJ9b&#10;Vq7iAAAADwEAAA8AAABkcnMvZG93bnJldi54bWxMj8FugzAQRO+V+g/WVuqtsQkRChQTRVV7qlSV&#10;0EOPBjuAgtcUOwn9+y6n5razO5p9k+9mO7CLmXzvUEK0EsAMNk732Er4qt6etsB8UKjV4NBI+DUe&#10;dsX9Xa4y7a5YmsshtIxC0GdKQhfCmHHum85Y5VduNEi3o5usCiSnlutJXSncDnwtRMKt6pE+dGo0&#10;L51pToezlbD/xvK1//moP8tj2VdVKvA9OUn5+DDvn4EFM4d/Myz4hA4FMdXujNqzgbSI0jV5aUpE&#10;ugG2eKJ4Q33qZRfHW+BFzm97FH8AAAD//wMAUEsBAi0AFAAGAAgAAAAhALaDOJL+AAAA4QEAABMA&#10;AAAAAAAAAAAAAAAAAAAAAFtDb250ZW50X1R5cGVzXS54bWxQSwECLQAUAAYACAAAACEAOP0h/9YA&#10;AACUAQAACwAAAAAAAAAAAAAAAAAvAQAAX3JlbHMvLnJlbHNQSwECLQAUAAYACAAAACEA3s+HgpgB&#10;AAAhAwAADgAAAAAAAAAAAAAAAAAuAgAAZHJzL2Uyb0RvYy54bWxQSwECLQAUAAYACAAAACEAn1tW&#10;ruIAAAAPAQAADwAAAAAAAAAAAAAAAADyAwAAZHJzL2Rvd25yZXYueG1sUEsFBgAAAAAEAAQA8wAA&#10;AAEFAAAAAA==&#10;" filled="f" stroked="f">
              <v:textbox inset="0,0,0,0">
                <w:txbxContent>
                  <w:p w14:paraId="58AC2003" w14:textId="77777777" w:rsidR="00322D57" w:rsidRDefault="00322D57">
                    <w:pPr>
                      <w:spacing w:before="20"/>
                      <w:ind w:left="20"/>
                      <w:rPr>
                        <w:sz w:val="18"/>
                      </w:rPr>
                    </w:pPr>
                    <w:r>
                      <w:rPr>
                        <w:sz w:val="18"/>
                      </w:rPr>
                      <w:t>Page</w:t>
                    </w:r>
                    <w:r>
                      <w:rPr>
                        <w:spacing w:val="-2"/>
                        <w:sz w:val="18"/>
                      </w:rPr>
                      <w:t xml:space="preserve"> </w:t>
                    </w:r>
                    <w:r>
                      <w:rPr>
                        <w:sz w:val="18"/>
                      </w:rPr>
                      <w:fldChar w:fldCharType="begin"/>
                    </w:r>
                    <w:r>
                      <w:rPr>
                        <w:sz w:val="18"/>
                      </w:rPr>
                      <w:instrText xml:space="preserve"> PAGE </w:instrText>
                    </w:r>
                    <w:r>
                      <w:rPr>
                        <w:sz w:val="18"/>
                      </w:rPr>
                      <w:fldChar w:fldCharType="separate"/>
                    </w:r>
                    <w:r>
                      <w:rPr>
                        <w:sz w:val="18"/>
                      </w:rPr>
                      <w:t>40</w:t>
                    </w:r>
                    <w:r>
                      <w:rPr>
                        <w:sz w:val="18"/>
                      </w:rPr>
                      <w:fldChar w:fldCharType="end"/>
                    </w:r>
                    <w:r>
                      <w:rPr>
                        <w:spacing w:val="-1"/>
                        <w:sz w:val="18"/>
                      </w:rPr>
                      <w:t xml:space="preserve"> </w:t>
                    </w:r>
                    <w:r>
                      <w:rPr>
                        <w:sz w:val="18"/>
                      </w:rPr>
                      <w:t xml:space="preserve">of </w:t>
                    </w:r>
                    <w:r>
                      <w:rPr>
                        <w:spacing w:val="-5"/>
                        <w:sz w:val="18"/>
                      </w:rPr>
                      <w:fldChar w:fldCharType="begin"/>
                    </w:r>
                    <w:r>
                      <w:rPr>
                        <w:spacing w:val="-5"/>
                        <w:sz w:val="18"/>
                      </w:rPr>
                      <w:instrText xml:space="preserve"> NUMPAGES </w:instrText>
                    </w:r>
                    <w:r>
                      <w:rPr>
                        <w:spacing w:val="-5"/>
                        <w:sz w:val="18"/>
                      </w:rPr>
                      <w:fldChar w:fldCharType="separate"/>
                    </w:r>
                    <w:r>
                      <w:rPr>
                        <w:spacing w:val="-5"/>
                        <w:sz w:val="18"/>
                      </w:rPr>
                      <w:t>77</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9CA24" w14:textId="77777777" w:rsidR="007A7956" w:rsidRDefault="007A7956">
      <w:r>
        <w:separator/>
      </w:r>
    </w:p>
  </w:footnote>
  <w:footnote w:type="continuationSeparator" w:id="0">
    <w:p w14:paraId="0BEBC36E" w14:textId="77777777" w:rsidR="007A7956" w:rsidRDefault="007A7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00965" w14:textId="77777777" w:rsidR="009C625C" w:rsidRDefault="00F61560">
    <w:pPr>
      <w:pStyle w:val="BodyText"/>
      <w:spacing w:line="14" w:lineRule="auto"/>
      <w:rPr>
        <w:sz w:val="20"/>
      </w:rPr>
    </w:pPr>
    <w:r>
      <w:rPr>
        <w:noProof/>
      </w:rPr>
      <w:drawing>
        <wp:anchor distT="0" distB="0" distL="0" distR="0" simplePos="0" relativeHeight="251655680" behindDoc="1" locked="0" layoutInCell="1" allowOverlap="1" wp14:anchorId="78DAB6C9" wp14:editId="79A32684">
          <wp:simplePos x="0" y="0"/>
          <wp:positionH relativeFrom="page">
            <wp:posOffset>422275</wp:posOffset>
          </wp:positionH>
          <wp:positionV relativeFrom="page">
            <wp:posOffset>227965</wp:posOffset>
          </wp:positionV>
          <wp:extent cx="933577" cy="89598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3577" cy="895984"/>
                  </a:xfrm>
                  <a:prstGeom prst="rect">
                    <a:avLst/>
                  </a:prstGeom>
                </pic:spPr>
              </pic:pic>
            </a:graphicData>
          </a:graphic>
        </wp:anchor>
      </w:drawing>
    </w:r>
    <w:r>
      <w:rPr>
        <w:noProof/>
      </w:rPr>
      <w:drawing>
        <wp:anchor distT="0" distB="0" distL="0" distR="0" simplePos="0" relativeHeight="251656704" behindDoc="1" locked="0" layoutInCell="1" allowOverlap="1" wp14:anchorId="03098C92" wp14:editId="20625ED5">
          <wp:simplePos x="0" y="0"/>
          <wp:positionH relativeFrom="page">
            <wp:posOffset>6317615</wp:posOffset>
          </wp:positionH>
          <wp:positionV relativeFrom="page">
            <wp:posOffset>273684</wp:posOffset>
          </wp:positionV>
          <wp:extent cx="876300" cy="84899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876300" cy="84899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4F889" w14:textId="77777777" w:rsidR="00322D57" w:rsidRDefault="00322D57">
    <w:pPr>
      <w:pStyle w:val="BodyText"/>
      <w:spacing w:line="14" w:lineRule="auto"/>
      <w:rPr>
        <w:sz w:val="20"/>
      </w:rPr>
    </w:pPr>
    <w:r>
      <w:rPr>
        <w:noProof/>
        <w:sz w:val="20"/>
      </w:rPr>
      <w:drawing>
        <wp:anchor distT="0" distB="0" distL="0" distR="0" simplePos="0" relativeHeight="251661824" behindDoc="1" locked="0" layoutInCell="1" allowOverlap="1" wp14:anchorId="557E798B" wp14:editId="7009BDB5">
          <wp:simplePos x="0" y="0"/>
          <wp:positionH relativeFrom="page">
            <wp:posOffset>422275</wp:posOffset>
          </wp:positionH>
          <wp:positionV relativeFrom="page">
            <wp:posOffset>228015</wp:posOffset>
          </wp:positionV>
          <wp:extent cx="934719" cy="897077"/>
          <wp:effectExtent l="0" t="0" r="0" b="0"/>
          <wp:wrapNone/>
          <wp:docPr id="175" name="Image 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5" name="Image 175"/>
                  <pic:cNvPicPr/>
                </pic:nvPicPr>
                <pic:blipFill>
                  <a:blip r:embed="rId1" cstate="print"/>
                  <a:stretch>
                    <a:fillRect/>
                  </a:stretch>
                </pic:blipFill>
                <pic:spPr>
                  <a:xfrm>
                    <a:off x="0" y="0"/>
                    <a:ext cx="934719" cy="897077"/>
                  </a:xfrm>
                  <a:prstGeom prst="rect">
                    <a:avLst/>
                  </a:prstGeom>
                </pic:spPr>
              </pic:pic>
            </a:graphicData>
          </a:graphic>
        </wp:anchor>
      </w:drawing>
    </w:r>
    <w:r>
      <w:rPr>
        <w:noProof/>
        <w:sz w:val="20"/>
      </w:rPr>
      <w:drawing>
        <wp:anchor distT="0" distB="0" distL="0" distR="0" simplePos="0" relativeHeight="251662848" behindDoc="1" locked="0" layoutInCell="1" allowOverlap="1" wp14:anchorId="40BFBE64" wp14:editId="16F7E310">
          <wp:simplePos x="0" y="0"/>
          <wp:positionH relativeFrom="page">
            <wp:posOffset>6317615</wp:posOffset>
          </wp:positionH>
          <wp:positionV relativeFrom="page">
            <wp:posOffset>274954</wp:posOffset>
          </wp:positionV>
          <wp:extent cx="875639" cy="848359"/>
          <wp:effectExtent l="0" t="0" r="0" b="0"/>
          <wp:wrapNone/>
          <wp:docPr id="176" name="Image 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6" name="Image 176"/>
                  <pic:cNvPicPr/>
                </pic:nvPicPr>
                <pic:blipFill>
                  <a:blip r:embed="rId2" cstate="print"/>
                  <a:stretch>
                    <a:fillRect/>
                  </a:stretch>
                </pic:blipFill>
                <pic:spPr>
                  <a:xfrm>
                    <a:off x="0" y="0"/>
                    <a:ext cx="875639" cy="848359"/>
                  </a:xfrm>
                  <a:prstGeom prst="rect">
                    <a:avLst/>
                  </a:prstGeom>
                </pic:spPr>
              </pic:pic>
            </a:graphicData>
          </a:graphic>
        </wp:anchor>
      </w:drawing>
    </w:r>
    <w:r>
      <w:rPr>
        <w:noProof/>
        <w:sz w:val="20"/>
      </w:rPr>
      <mc:AlternateContent>
        <mc:Choice Requires="wps">
          <w:drawing>
            <wp:anchor distT="0" distB="0" distL="0" distR="0" simplePos="0" relativeHeight="251663872" behindDoc="1" locked="0" layoutInCell="1" allowOverlap="1" wp14:anchorId="3ECEA365" wp14:editId="185F3794">
              <wp:simplePos x="0" y="0"/>
              <wp:positionH relativeFrom="page">
                <wp:posOffset>3371088</wp:posOffset>
              </wp:positionH>
              <wp:positionV relativeFrom="page">
                <wp:posOffset>992633</wp:posOffset>
              </wp:positionV>
              <wp:extent cx="933450" cy="181610"/>
              <wp:effectExtent l="0" t="0" r="0" b="0"/>
              <wp:wrapNone/>
              <wp:docPr id="177" name="Text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3450" cy="181610"/>
                      </a:xfrm>
                      <a:prstGeom prst="rect">
                        <a:avLst/>
                      </a:prstGeom>
                    </wps:spPr>
                    <wps:txbx>
                      <w:txbxContent>
                        <w:p w14:paraId="01A2ABF9" w14:textId="77777777" w:rsidR="00322D57" w:rsidRDefault="00322D57">
                          <w:pPr>
                            <w:spacing w:before="12"/>
                            <w:ind w:left="20"/>
                            <w:rPr>
                              <w:rFonts w:ascii="Arial"/>
                              <w:b/>
                            </w:rPr>
                          </w:pPr>
                          <w:r>
                            <w:rPr>
                              <w:rFonts w:ascii="Arial"/>
                              <w:b/>
                              <w:spacing w:val="-2"/>
                            </w:rPr>
                            <w:t>EVALUATION</w:t>
                          </w:r>
                        </w:p>
                      </w:txbxContent>
                    </wps:txbx>
                    <wps:bodyPr wrap="square" lIns="0" tIns="0" rIns="0" bIns="0" rtlCol="0">
                      <a:noAutofit/>
                    </wps:bodyPr>
                  </wps:wsp>
                </a:graphicData>
              </a:graphic>
            </wp:anchor>
          </w:drawing>
        </mc:Choice>
        <mc:Fallback>
          <w:pict>
            <v:shapetype w14:anchorId="3ECEA365" id="_x0000_t202" coordsize="21600,21600" o:spt="202" path="m,l,21600r21600,l21600,xe">
              <v:stroke joinstyle="miter"/>
              <v:path gradientshapeok="t" o:connecttype="rect"/>
            </v:shapetype>
            <v:shape id="Textbox 177" o:spid="_x0000_s1026" type="#_x0000_t202" style="position:absolute;margin-left:265.45pt;margin-top:78.15pt;width:73.5pt;height:14.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NUQlAEAABoDAAAOAAAAZHJzL2Uyb0RvYy54bWysUsFuEzEQvSPxD5bvxNkWqnaVTQWtQEgV&#10;VGr5AMdrZ1esPe6Mk938PWN3kyC4IS722DN+894br24nP4i9ReohNLJaLKWwwUDbh20jfzx/fnct&#10;BSUdWj1AsI08WJK367dvVmOs7QV0MLQWBYMEqsfYyC6lWCtFprNe0wKiDZx0gF4nPuJWtahHRveD&#10;ulgur9QI2EYEY4n49v41KdcF3zlr0nfnyCYxNJK5pbJiWTd5VeuVrreoY9ebmYb+BxZe94GbnqDu&#10;ddJih/1fUL43CAQuLQx4Bc71xhYNrKZa/qHmqdPRFi1sDsWTTfT/YM23/VN8RJGmTzDxAIsIig9g&#10;fhJ7o8ZI9VyTPaWauDoLnRz6vLMEwQ/Z28PJTzslYfjy5vLy/QfOGE5V19VVVfxW58cRKX2x4EUO&#10;Gok8rkJA7x8o5fa6PpbMXF7bZyJp2kxcksMNtAfWMPIYG0kvO41WiuFrYJ/yzI8BHoPNMcA03EH5&#10;GVlKgI+7BK4vnc+4c2ceQCE0f5Y84d/Pper8pde/AAAA//8DAFBLAwQUAAYACAAAACEAHEWNf+AA&#10;AAALAQAADwAAAGRycy9kb3ducmV2LnhtbEyPwU7DMBBE70j8g7VI3KhdStMmjVNVCE5IiDQcODqx&#10;m1iN1yF22/D3LKdy3Jmn2Zl8O7menc0YrEcJ85kAZrDx2mIr4bN6fVgDC1GhVr1HI+HHBNgWtze5&#10;yrS/YGnO+9gyCsGQKQldjEPGeWg641SY+cEgeQc/OhXpHFuuR3WhcNfzRyES7pRF+tCpwTx3pjnu&#10;T07C7gvLF/v9Xn+Uh9JWVSrwLTlKeX837TbAopniFYa/+lQdCupU+xPqwHoJy4VICSVjmSyAEZGs&#10;VqTUpKyfUuBFzv9vKH4BAAD//wMAUEsBAi0AFAAGAAgAAAAhALaDOJL+AAAA4QEAABMAAAAAAAAA&#10;AAAAAAAAAAAAAFtDb250ZW50X1R5cGVzXS54bWxQSwECLQAUAAYACAAAACEAOP0h/9YAAACUAQAA&#10;CwAAAAAAAAAAAAAAAAAvAQAAX3JlbHMvLnJlbHNQSwECLQAUAAYACAAAACEADsTVEJQBAAAaAwAA&#10;DgAAAAAAAAAAAAAAAAAuAgAAZHJzL2Uyb0RvYy54bWxQSwECLQAUAAYACAAAACEAHEWNf+AAAAAL&#10;AQAADwAAAAAAAAAAAAAAAADuAwAAZHJzL2Rvd25yZXYueG1sUEsFBgAAAAAEAAQA8wAAAPsEAAAA&#10;AA==&#10;" filled="f" stroked="f">
              <v:textbox inset="0,0,0,0">
                <w:txbxContent>
                  <w:p w14:paraId="01A2ABF9" w14:textId="77777777" w:rsidR="00322D57" w:rsidRDefault="00322D57">
                    <w:pPr>
                      <w:spacing w:before="12"/>
                      <w:ind w:left="20"/>
                      <w:rPr>
                        <w:rFonts w:ascii="Arial"/>
                        <w:b/>
                      </w:rPr>
                    </w:pPr>
                    <w:r>
                      <w:rPr>
                        <w:rFonts w:ascii="Arial"/>
                        <w:b/>
                        <w:spacing w:val="-2"/>
                      </w:rPr>
                      <w:t>EVALUATION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833A1" w14:textId="3B778A59" w:rsidR="009C625C" w:rsidRDefault="00F61560">
    <w:pPr>
      <w:pStyle w:val="BodyText"/>
      <w:spacing w:line="14" w:lineRule="auto"/>
      <w:rPr>
        <w:sz w:val="20"/>
      </w:rPr>
    </w:pPr>
    <w:r>
      <w:rPr>
        <w:noProof/>
      </w:rPr>
      <w:drawing>
        <wp:anchor distT="0" distB="0" distL="0" distR="0" simplePos="0" relativeHeight="251657728" behindDoc="1" locked="0" layoutInCell="1" allowOverlap="1" wp14:anchorId="78DCE825" wp14:editId="4DC2D152">
          <wp:simplePos x="0" y="0"/>
          <wp:positionH relativeFrom="page">
            <wp:posOffset>422275</wp:posOffset>
          </wp:positionH>
          <wp:positionV relativeFrom="page">
            <wp:posOffset>227990</wp:posOffset>
          </wp:positionV>
          <wp:extent cx="934085" cy="896467"/>
          <wp:effectExtent l="0" t="0" r="0" b="0"/>
          <wp:wrapNone/>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934085" cy="896467"/>
                  </a:xfrm>
                  <a:prstGeom prst="rect">
                    <a:avLst/>
                  </a:prstGeom>
                </pic:spPr>
              </pic:pic>
            </a:graphicData>
          </a:graphic>
        </wp:anchor>
      </w:drawing>
    </w:r>
    <w:r>
      <w:rPr>
        <w:noProof/>
      </w:rPr>
      <w:drawing>
        <wp:anchor distT="0" distB="0" distL="0" distR="0" simplePos="0" relativeHeight="251658752" behindDoc="1" locked="0" layoutInCell="1" allowOverlap="1" wp14:anchorId="45E5169F" wp14:editId="00A1B7D1">
          <wp:simplePos x="0" y="0"/>
          <wp:positionH relativeFrom="page">
            <wp:posOffset>6317615</wp:posOffset>
          </wp:positionH>
          <wp:positionV relativeFrom="page">
            <wp:posOffset>273685</wp:posOffset>
          </wp:positionV>
          <wp:extent cx="876300" cy="848995"/>
          <wp:effectExtent l="0" t="0" r="0" b="0"/>
          <wp:wrapNone/>
          <wp:docPr id="16"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2" cstate="print"/>
                  <a:stretch>
                    <a:fillRect/>
                  </a:stretch>
                </pic:blipFill>
                <pic:spPr>
                  <a:xfrm>
                    <a:off x="0" y="0"/>
                    <a:ext cx="876300" cy="848995"/>
                  </a:xfrm>
                  <a:prstGeom prst="rect">
                    <a:avLst/>
                  </a:prstGeom>
                </pic:spPr>
              </pic:pic>
            </a:graphicData>
          </a:graphic>
        </wp:anchor>
      </w:drawing>
    </w:r>
    <w:r>
      <w:rPr>
        <w:noProof/>
      </w:rPr>
      <mc:AlternateContent>
        <mc:Choice Requires="wps">
          <w:drawing>
            <wp:anchor distT="0" distB="0" distL="114300" distR="114300" simplePos="0" relativeHeight="251659776" behindDoc="1" locked="0" layoutInCell="1" allowOverlap="1" wp14:anchorId="57158F89" wp14:editId="1181CBE3">
              <wp:simplePos x="0" y="0"/>
              <wp:positionH relativeFrom="page">
                <wp:posOffset>3371215</wp:posOffset>
              </wp:positionH>
              <wp:positionV relativeFrom="page">
                <wp:posOffset>994410</wp:posOffset>
              </wp:positionV>
              <wp:extent cx="935990" cy="1822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066F7" w14:textId="77777777" w:rsidR="009C625C" w:rsidRDefault="00F61560">
                          <w:pPr>
                            <w:spacing w:before="13"/>
                            <w:ind w:left="20"/>
                            <w:rPr>
                              <w:rFonts w:ascii="Arial"/>
                              <w:b/>
                            </w:rPr>
                          </w:pPr>
                          <w:r>
                            <w:rPr>
                              <w:rFonts w:ascii="Arial"/>
                              <w:b/>
                            </w:rPr>
                            <w:t>EVALUATION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58F89" id="_x0000_t202" coordsize="21600,21600" o:spt="202" path="m,l,21600r21600,l21600,xe">
              <v:stroke joinstyle="miter"/>
              <v:path gradientshapeok="t" o:connecttype="rect"/>
            </v:shapetype>
            <v:shape id="Text Box 1" o:spid="_x0000_s1028" type="#_x0000_t202" style="position:absolute;margin-left:265.45pt;margin-top:78.3pt;width:73.7pt;height:14.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EZW2gEAAJcDAAAOAAAAZHJzL2Uyb0RvYy54bWysU1Fv0zAQfkfiP1h+p2kLQ2vUdBqbhpAG&#10;Qxr8gIvjJBaJz5zdJuXXc3aaDtjbxIt1ubO/+77vLturse/EQZM3aAu5Wiyl0FZhZWxTyO/f7t5c&#10;SuED2Ao6tLqQR+3l1e71q+3gcr3GFrtKk2AQ6/PBFbINweVZ5lWre/ALdNpysUbqIfAnNVlFMDB6&#10;32Xr5fJ9NiBVjlBp7zl7OxXlLuHXtVbhoa69DqIrJHML6aR0lvHMdlvIGwLXGnWiAS9g0YOx3PQM&#10;dQsBxJ7MM6jeKEKPdVgo7DOsa6N00sBqVst/1Dy24HTSwuZ4d7bJ/z9Y9eXw6L6SCOMHHHmASYR3&#10;96h+eGHxpgXb6GsiHFoNFTdeRcuywfn89DRa7XMfQcrhM1Y8ZNgHTEBjTX10hXUKRucBHM+m6zEI&#10;xcnN24vNhiuKS6vL9frdReoA+fzYkQ8fNfYiBoUknmkCh8O9D5EM5POV2Mvinem6NNfO/pXgizGT&#10;yEe+E/MwlqMwVSHXsW/UUmJ1ZDWE07bwdnPQIv2SYuBNKaT/uQfSUnSfLDsS12oOaA7KOQCr+Gkh&#10;gxRTeBOm9ds7Mk3LyJPnFq/ZtdokRU8sTnR5+knoaVPjev35nW49/U+73wAAAP//AwBQSwMEFAAG&#10;AAgAAAAhAEP6ItvgAAAACwEAAA8AAABkcnMvZG93bnJldi54bWxMj8FOwzAMhu9IvENkJG4sgaql&#10;K02nCcEJCdGVA8e0ydpojVOabCtvjzmxo/1/+v253CxuZCczB+tRwv1KADPYeW2xl/DZvN7lwEJU&#10;qNXo0Uj4MQE21fVVqQrtz1ib0y72jEowFErCEONUcB66wTgVVn4ySNnez05FGuee61mdqdyN/EGI&#10;jDtlkS4MajLPg+kOu6OTsP3C+sV+v7cf9b62TbMW+JYdpLy9WbZPwKJZ4j8Mf/qkDhU5tf6IOrBR&#10;QpqINaEUpFkGjIjsMU+AtbTJ0wR4VfLLH6pfAAAA//8DAFBLAQItABQABgAIAAAAIQC2gziS/gAA&#10;AOEBAAATAAAAAAAAAAAAAAAAAAAAAABbQ29udGVudF9UeXBlc10ueG1sUEsBAi0AFAAGAAgAAAAh&#10;ADj9If/WAAAAlAEAAAsAAAAAAAAAAAAAAAAALwEAAF9yZWxzLy5yZWxzUEsBAi0AFAAGAAgAAAAh&#10;AHcwRlbaAQAAlwMAAA4AAAAAAAAAAAAAAAAALgIAAGRycy9lMm9Eb2MueG1sUEsBAi0AFAAGAAgA&#10;AAAhAEP6ItvgAAAACwEAAA8AAAAAAAAAAAAAAAAANAQAAGRycy9kb3ducmV2LnhtbFBLBQYAAAAA&#10;BAAEAPMAAABBBQAAAAA=&#10;" filled="f" stroked="f">
              <v:textbox inset="0,0,0,0">
                <w:txbxContent>
                  <w:p w14:paraId="713066F7" w14:textId="77777777" w:rsidR="009C625C" w:rsidRDefault="00F61560">
                    <w:pPr>
                      <w:spacing w:before="13"/>
                      <w:ind w:left="20"/>
                      <w:rPr>
                        <w:rFonts w:ascii="Arial"/>
                        <w:b/>
                      </w:rPr>
                    </w:pPr>
                    <w:r>
                      <w:rPr>
                        <w:rFonts w:ascii="Arial"/>
                        <w:b/>
                      </w:rPr>
                      <w:t>EVALUATION</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C6F9C" w14:textId="77777777" w:rsidR="009C625C" w:rsidRDefault="009C625C">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39FBD" w14:textId="77777777" w:rsidR="009C625C" w:rsidRDefault="009C625C">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7407D"/>
    <w:multiLevelType w:val="hybridMultilevel"/>
    <w:tmpl w:val="65200D60"/>
    <w:lvl w:ilvl="0" w:tplc="82F2F06E">
      <w:numFmt w:val="bullet"/>
      <w:lvlText w:val=""/>
      <w:lvlJc w:val="left"/>
      <w:pPr>
        <w:ind w:left="920" w:hanging="360"/>
      </w:pPr>
      <w:rPr>
        <w:rFonts w:ascii="Symbol" w:eastAsia="Symbol" w:hAnsi="Symbol" w:cs="Symbol" w:hint="default"/>
        <w:b w:val="0"/>
        <w:bCs w:val="0"/>
        <w:i w:val="0"/>
        <w:iCs w:val="0"/>
        <w:spacing w:val="0"/>
        <w:w w:val="98"/>
        <w:sz w:val="22"/>
        <w:szCs w:val="22"/>
        <w:lang w:val="en-US" w:eastAsia="en-US" w:bidi="ar-SA"/>
      </w:rPr>
    </w:lvl>
    <w:lvl w:ilvl="1" w:tplc="48DEE9F8">
      <w:numFmt w:val="bullet"/>
      <w:lvlText w:val="•"/>
      <w:lvlJc w:val="left"/>
      <w:pPr>
        <w:ind w:left="1402" w:hanging="360"/>
      </w:pPr>
      <w:rPr>
        <w:rFonts w:hint="default"/>
        <w:lang w:val="en-US" w:eastAsia="en-US" w:bidi="ar-SA"/>
      </w:rPr>
    </w:lvl>
    <w:lvl w:ilvl="2" w:tplc="52EE05EC">
      <w:numFmt w:val="bullet"/>
      <w:lvlText w:val="•"/>
      <w:lvlJc w:val="left"/>
      <w:pPr>
        <w:ind w:left="1885" w:hanging="360"/>
      </w:pPr>
      <w:rPr>
        <w:rFonts w:hint="default"/>
        <w:lang w:val="en-US" w:eastAsia="en-US" w:bidi="ar-SA"/>
      </w:rPr>
    </w:lvl>
    <w:lvl w:ilvl="3" w:tplc="6720A7F4">
      <w:numFmt w:val="bullet"/>
      <w:lvlText w:val="•"/>
      <w:lvlJc w:val="left"/>
      <w:pPr>
        <w:ind w:left="2368" w:hanging="360"/>
      </w:pPr>
      <w:rPr>
        <w:rFonts w:hint="default"/>
        <w:lang w:val="en-US" w:eastAsia="en-US" w:bidi="ar-SA"/>
      </w:rPr>
    </w:lvl>
    <w:lvl w:ilvl="4" w:tplc="CCF0C662">
      <w:numFmt w:val="bullet"/>
      <w:lvlText w:val="•"/>
      <w:lvlJc w:val="left"/>
      <w:pPr>
        <w:ind w:left="2850" w:hanging="360"/>
      </w:pPr>
      <w:rPr>
        <w:rFonts w:hint="default"/>
        <w:lang w:val="en-US" w:eastAsia="en-US" w:bidi="ar-SA"/>
      </w:rPr>
    </w:lvl>
    <w:lvl w:ilvl="5" w:tplc="3404D4DC">
      <w:numFmt w:val="bullet"/>
      <w:lvlText w:val="•"/>
      <w:lvlJc w:val="left"/>
      <w:pPr>
        <w:ind w:left="3333" w:hanging="360"/>
      </w:pPr>
      <w:rPr>
        <w:rFonts w:hint="default"/>
        <w:lang w:val="en-US" w:eastAsia="en-US" w:bidi="ar-SA"/>
      </w:rPr>
    </w:lvl>
    <w:lvl w:ilvl="6" w:tplc="A86A8C82">
      <w:numFmt w:val="bullet"/>
      <w:lvlText w:val="•"/>
      <w:lvlJc w:val="left"/>
      <w:pPr>
        <w:ind w:left="3816" w:hanging="360"/>
      </w:pPr>
      <w:rPr>
        <w:rFonts w:hint="default"/>
        <w:lang w:val="en-US" w:eastAsia="en-US" w:bidi="ar-SA"/>
      </w:rPr>
    </w:lvl>
    <w:lvl w:ilvl="7" w:tplc="D666A676">
      <w:numFmt w:val="bullet"/>
      <w:lvlText w:val="•"/>
      <w:lvlJc w:val="left"/>
      <w:pPr>
        <w:ind w:left="4298" w:hanging="360"/>
      </w:pPr>
      <w:rPr>
        <w:rFonts w:hint="default"/>
        <w:lang w:val="en-US" w:eastAsia="en-US" w:bidi="ar-SA"/>
      </w:rPr>
    </w:lvl>
    <w:lvl w:ilvl="8" w:tplc="939C2D90">
      <w:numFmt w:val="bullet"/>
      <w:lvlText w:val="•"/>
      <w:lvlJc w:val="left"/>
      <w:pPr>
        <w:ind w:left="4781" w:hanging="360"/>
      </w:pPr>
      <w:rPr>
        <w:rFonts w:hint="default"/>
        <w:lang w:val="en-US" w:eastAsia="en-US" w:bidi="ar-SA"/>
      </w:rPr>
    </w:lvl>
  </w:abstractNum>
  <w:abstractNum w:abstractNumId="1" w15:restartNumberingAfterBreak="0">
    <w:nsid w:val="12E63EF1"/>
    <w:multiLevelType w:val="multilevel"/>
    <w:tmpl w:val="DCB22274"/>
    <w:lvl w:ilvl="0">
      <w:start w:val="1"/>
      <w:numFmt w:val="decimal"/>
      <w:lvlText w:val="%1."/>
      <w:lvlJc w:val="left"/>
      <w:pPr>
        <w:ind w:left="318" w:hanging="272"/>
        <w:jc w:val="right"/>
      </w:pPr>
      <w:rPr>
        <w:rFonts w:ascii="Arial" w:eastAsia="Arial" w:hAnsi="Arial" w:cs="Arial" w:hint="default"/>
        <w:b/>
        <w:bCs/>
        <w:i w:val="0"/>
        <w:iCs w:val="0"/>
        <w:spacing w:val="0"/>
        <w:w w:val="88"/>
        <w:sz w:val="22"/>
        <w:szCs w:val="22"/>
        <w:lang w:val="en-US" w:eastAsia="en-US" w:bidi="ar-SA"/>
      </w:rPr>
    </w:lvl>
    <w:lvl w:ilvl="1">
      <w:start w:val="1"/>
      <w:numFmt w:val="decimal"/>
      <w:lvlText w:val="%1.%2"/>
      <w:lvlJc w:val="left"/>
      <w:pPr>
        <w:ind w:left="464" w:hanging="369"/>
        <w:jc w:val="right"/>
      </w:pPr>
      <w:rPr>
        <w:rFonts w:ascii="Arial" w:eastAsia="Arial" w:hAnsi="Arial" w:cs="Arial" w:hint="default"/>
        <w:b/>
        <w:bCs/>
        <w:i w:val="0"/>
        <w:iCs w:val="0"/>
        <w:spacing w:val="-2"/>
        <w:w w:val="98"/>
        <w:sz w:val="22"/>
        <w:szCs w:val="22"/>
        <w:lang w:val="en-US" w:eastAsia="en-US" w:bidi="ar-SA"/>
      </w:rPr>
    </w:lvl>
    <w:lvl w:ilvl="2">
      <w:start w:val="1"/>
      <w:numFmt w:val="lowerLetter"/>
      <w:lvlText w:val="%3)"/>
      <w:lvlJc w:val="left"/>
      <w:pPr>
        <w:ind w:left="818" w:hanging="360"/>
        <w:jc w:val="left"/>
      </w:pPr>
      <w:rPr>
        <w:rFonts w:ascii="Microsoft Sans Serif" w:eastAsia="Microsoft Sans Serif" w:hAnsi="Microsoft Sans Serif" w:cs="Microsoft Sans Serif" w:hint="default"/>
        <w:b w:val="0"/>
        <w:bCs w:val="0"/>
        <w:i w:val="0"/>
        <w:iCs w:val="0"/>
        <w:spacing w:val="0"/>
        <w:w w:val="98"/>
        <w:sz w:val="22"/>
        <w:szCs w:val="22"/>
        <w:lang w:val="en-US" w:eastAsia="en-US" w:bidi="ar-SA"/>
      </w:rPr>
    </w:lvl>
    <w:lvl w:ilvl="3">
      <w:start w:val="1"/>
      <w:numFmt w:val="lowerRoman"/>
      <w:lvlText w:val="(%4)"/>
      <w:lvlJc w:val="left"/>
      <w:pPr>
        <w:ind w:left="1733" w:hanging="558"/>
        <w:jc w:val="right"/>
      </w:pPr>
      <w:rPr>
        <w:rFonts w:ascii="Microsoft Sans Serif" w:eastAsia="Microsoft Sans Serif" w:hAnsi="Microsoft Sans Serif" w:cs="Microsoft Sans Serif" w:hint="default"/>
        <w:b w:val="0"/>
        <w:bCs w:val="0"/>
        <w:i w:val="0"/>
        <w:iCs w:val="0"/>
        <w:spacing w:val="-1"/>
        <w:w w:val="98"/>
        <w:sz w:val="22"/>
        <w:szCs w:val="22"/>
        <w:lang w:val="en-US" w:eastAsia="en-US" w:bidi="ar-SA"/>
      </w:rPr>
    </w:lvl>
    <w:lvl w:ilvl="4">
      <w:numFmt w:val="bullet"/>
      <w:lvlText w:val="•"/>
      <w:lvlJc w:val="left"/>
      <w:pPr>
        <w:ind w:left="1740" w:hanging="558"/>
      </w:pPr>
      <w:rPr>
        <w:rFonts w:hint="default"/>
        <w:lang w:val="en-US" w:eastAsia="en-US" w:bidi="ar-SA"/>
      </w:rPr>
    </w:lvl>
    <w:lvl w:ilvl="5">
      <w:numFmt w:val="bullet"/>
      <w:lvlText w:val="•"/>
      <w:lvlJc w:val="left"/>
      <w:pPr>
        <w:ind w:left="3057" w:hanging="558"/>
      </w:pPr>
      <w:rPr>
        <w:rFonts w:hint="default"/>
        <w:lang w:val="en-US" w:eastAsia="en-US" w:bidi="ar-SA"/>
      </w:rPr>
    </w:lvl>
    <w:lvl w:ilvl="6">
      <w:numFmt w:val="bullet"/>
      <w:lvlText w:val="•"/>
      <w:lvlJc w:val="left"/>
      <w:pPr>
        <w:ind w:left="4374" w:hanging="558"/>
      </w:pPr>
      <w:rPr>
        <w:rFonts w:hint="default"/>
        <w:lang w:val="en-US" w:eastAsia="en-US" w:bidi="ar-SA"/>
      </w:rPr>
    </w:lvl>
    <w:lvl w:ilvl="7">
      <w:numFmt w:val="bullet"/>
      <w:lvlText w:val="•"/>
      <w:lvlJc w:val="left"/>
      <w:pPr>
        <w:ind w:left="5692" w:hanging="558"/>
      </w:pPr>
      <w:rPr>
        <w:rFonts w:hint="default"/>
        <w:lang w:val="en-US" w:eastAsia="en-US" w:bidi="ar-SA"/>
      </w:rPr>
    </w:lvl>
    <w:lvl w:ilvl="8">
      <w:numFmt w:val="bullet"/>
      <w:lvlText w:val="•"/>
      <w:lvlJc w:val="left"/>
      <w:pPr>
        <w:ind w:left="7009" w:hanging="558"/>
      </w:pPr>
      <w:rPr>
        <w:rFonts w:hint="default"/>
        <w:lang w:val="en-US" w:eastAsia="en-US" w:bidi="ar-SA"/>
      </w:rPr>
    </w:lvl>
  </w:abstractNum>
  <w:abstractNum w:abstractNumId="2" w15:restartNumberingAfterBreak="0">
    <w:nsid w:val="1CBD427B"/>
    <w:multiLevelType w:val="hybridMultilevel"/>
    <w:tmpl w:val="36326D02"/>
    <w:lvl w:ilvl="0" w:tplc="3EFCA53C">
      <w:start w:val="1"/>
      <w:numFmt w:val="decimal"/>
      <w:lvlText w:val="%1."/>
      <w:lvlJc w:val="left"/>
      <w:pPr>
        <w:ind w:left="861" w:hanging="457"/>
        <w:jc w:val="right"/>
      </w:pPr>
      <w:rPr>
        <w:rFonts w:ascii="Arial" w:eastAsia="Arial" w:hAnsi="Arial" w:cs="Arial" w:hint="default"/>
        <w:b/>
        <w:bCs/>
        <w:spacing w:val="-1"/>
        <w:w w:val="100"/>
        <w:sz w:val="22"/>
        <w:szCs w:val="22"/>
        <w:lang w:val="en-US" w:eastAsia="en-US" w:bidi="ar-SA"/>
      </w:rPr>
    </w:lvl>
    <w:lvl w:ilvl="1" w:tplc="7E24C81C">
      <w:numFmt w:val="bullet"/>
      <w:lvlText w:val="•"/>
      <w:lvlJc w:val="left"/>
      <w:pPr>
        <w:ind w:left="1929" w:hanging="457"/>
      </w:pPr>
      <w:rPr>
        <w:rFonts w:hint="default"/>
        <w:lang w:val="en-US" w:eastAsia="en-US" w:bidi="ar-SA"/>
      </w:rPr>
    </w:lvl>
    <w:lvl w:ilvl="2" w:tplc="79FAC806">
      <w:numFmt w:val="bullet"/>
      <w:lvlText w:val="•"/>
      <w:lvlJc w:val="left"/>
      <w:pPr>
        <w:ind w:left="2998" w:hanging="457"/>
      </w:pPr>
      <w:rPr>
        <w:rFonts w:hint="default"/>
        <w:lang w:val="en-US" w:eastAsia="en-US" w:bidi="ar-SA"/>
      </w:rPr>
    </w:lvl>
    <w:lvl w:ilvl="3" w:tplc="0A688934">
      <w:numFmt w:val="bullet"/>
      <w:lvlText w:val="•"/>
      <w:lvlJc w:val="left"/>
      <w:pPr>
        <w:ind w:left="4067" w:hanging="457"/>
      </w:pPr>
      <w:rPr>
        <w:rFonts w:hint="default"/>
        <w:lang w:val="en-US" w:eastAsia="en-US" w:bidi="ar-SA"/>
      </w:rPr>
    </w:lvl>
    <w:lvl w:ilvl="4" w:tplc="198EC6A6">
      <w:numFmt w:val="bullet"/>
      <w:lvlText w:val="•"/>
      <w:lvlJc w:val="left"/>
      <w:pPr>
        <w:ind w:left="5136" w:hanging="457"/>
      </w:pPr>
      <w:rPr>
        <w:rFonts w:hint="default"/>
        <w:lang w:val="en-US" w:eastAsia="en-US" w:bidi="ar-SA"/>
      </w:rPr>
    </w:lvl>
    <w:lvl w:ilvl="5" w:tplc="7D14DBFE">
      <w:numFmt w:val="bullet"/>
      <w:lvlText w:val="•"/>
      <w:lvlJc w:val="left"/>
      <w:pPr>
        <w:ind w:left="6205" w:hanging="457"/>
      </w:pPr>
      <w:rPr>
        <w:rFonts w:hint="default"/>
        <w:lang w:val="en-US" w:eastAsia="en-US" w:bidi="ar-SA"/>
      </w:rPr>
    </w:lvl>
    <w:lvl w:ilvl="6" w:tplc="524202F4">
      <w:numFmt w:val="bullet"/>
      <w:lvlText w:val="•"/>
      <w:lvlJc w:val="left"/>
      <w:pPr>
        <w:ind w:left="7274" w:hanging="457"/>
      </w:pPr>
      <w:rPr>
        <w:rFonts w:hint="default"/>
        <w:lang w:val="en-US" w:eastAsia="en-US" w:bidi="ar-SA"/>
      </w:rPr>
    </w:lvl>
    <w:lvl w:ilvl="7" w:tplc="BAE6997E">
      <w:numFmt w:val="bullet"/>
      <w:lvlText w:val="•"/>
      <w:lvlJc w:val="left"/>
      <w:pPr>
        <w:ind w:left="8343" w:hanging="457"/>
      </w:pPr>
      <w:rPr>
        <w:rFonts w:hint="default"/>
        <w:lang w:val="en-US" w:eastAsia="en-US" w:bidi="ar-SA"/>
      </w:rPr>
    </w:lvl>
    <w:lvl w:ilvl="8" w:tplc="F28217B0">
      <w:numFmt w:val="bullet"/>
      <w:lvlText w:val="•"/>
      <w:lvlJc w:val="left"/>
      <w:pPr>
        <w:ind w:left="9412" w:hanging="457"/>
      </w:pPr>
      <w:rPr>
        <w:rFonts w:hint="default"/>
        <w:lang w:val="en-US" w:eastAsia="en-US" w:bidi="ar-SA"/>
      </w:rPr>
    </w:lvl>
  </w:abstractNum>
  <w:abstractNum w:abstractNumId="3" w15:restartNumberingAfterBreak="0">
    <w:nsid w:val="1F10554D"/>
    <w:multiLevelType w:val="hybridMultilevel"/>
    <w:tmpl w:val="49300ACA"/>
    <w:lvl w:ilvl="0" w:tplc="08090001">
      <w:start w:val="1"/>
      <w:numFmt w:val="bullet"/>
      <w:lvlText w:val=""/>
      <w:lvlJc w:val="left"/>
      <w:pPr>
        <w:ind w:left="1276" w:hanging="360"/>
      </w:pPr>
      <w:rPr>
        <w:rFonts w:ascii="Symbol" w:hAnsi="Symbol" w:hint="default"/>
      </w:rPr>
    </w:lvl>
    <w:lvl w:ilvl="1" w:tplc="08090003" w:tentative="1">
      <w:start w:val="1"/>
      <w:numFmt w:val="bullet"/>
      <w:lvlText w:val="o"/>
      <w:lvlJc w:val="left"/>
      <w:pPr>
        <w:ind w:left="1996" w:hanging="360"/>
      </w:pPr>
      <w:rPr>
        <w:rFonts w:ascii="Courier New" w:hAnsi="Courier New" w:cs="Courier New" w:hint="default"/>
      </w:rPr>
    </w:lvl>
    <w:lvl w:ilvl="2" w:tplc="08090005" w:tentative="1">
      <w:start w:val="1"/>
      <w:numFmt w:val="bullet"/>
      <w:lvlText w:val=""/>
      <w:lvlJc w:val="left"/>
      <w:pPr>
        <w:ind w:left="2716" w:hanging="360"/>
      </w:pPr>
      <w:rPr>
        <w:rFonts w:ascii="Wingdings" w:hAnsi="Wingdings" w:hint="default"/>
      </w:rPr>
    </w:lvl>
    <w:lvl w:ilvl="3" w:tplc="08090001" w:tentative="1">
      <w:start w:val="1"/>
      <w:numFmt w:val="bullet"/>
      <w:lvlText w:val=""/>
      <w:lvlJc w:val="left"/>
      <w:pPr>
        <w:ind w:left="3436" w:hanging="360"/>
      </w:pPr>
      <w:rPr>
        <w:rFonts w:ascii="Symbol" w:hAnsi="Symbol" w:hint="default"/>
      </w:rPr>
    </w:lvl>
    <w:lvl w:ilvl="4" w:tplc="08090003" w:tentative="1">
      <w:start w:val="1"/>
      <w:numFmt w:val="bullet"/>
      <w:lvlText w:val="o"/>
      <w:lvlJc w:val="left"/>
      <w:pPr>
        <w:ind w:left="4156" w:hanging="360"/>
      </w:pPr>
      <w:rPr>
        <w:rFonts w:ascii="Courier New" w:hAnsi="Courier New" w:cs="Courier New" w:hint="default"/>
      </w:rPr>
    </w:lvl>
    <w:lvl w:ilvl="5" w:tplc="08090005" w:tentative="1">
      <w:start w:val="1"/>
      <w:numFmt w:val="bullet"/>
      <w:lvlText w:val=""/>
      <w:lvlJc w:val="left"/>
      <w:pPr>
        <w:ind w:left="4876" w:hanging="360"/>
      </w:pPr>
      <w:rPr>
        <w:rFonts w:ascii="Wingdings" w:hAnsi="Wingdings" w:hint="default"/>
      </w:rPr>
    </w:lvl>
    <w:lvl w:ilvl="6" w:tplc="08090001" w:tentative="1">
      <w:start w:val="1"/>
      <w:numFmt w:val="bullet"/>
      <w:lvlText w:val=""/>
      <w:lvlJc w:val="left"/>
      <w:pPr>
        <w:ind w:left="5596" w:hanging="360"/>
      </w:pPr>
      <w:rPr>
        <w:rFonts w:ascii="Symbol" w:hAnsi="Symbol" w:hint="default"/>
      </w:rPr>
    </w:lvl>
    <w:lvl w:ilvl="7" w:tplc="08090003" w:tentative="1">
      <w:start w:val="1"/>
      <w:numFmt w:val="bullet"/>
      <w:lvlText w:val="o"/>
      <w:lvlJc w:val="left"/>
      <w:pPr>
        <w:ind w:left="6316" w:hanging="360"/>
      </w:pPr>
      <w:rPr>
        <w:rFonts w:ascii="Courier New" w:hAnsi="Courier New" w:cs="Courier New" w:hint="default"/>
      </w:rPr>
    </w:lvl>
    <w:lvl w:ilvl="8" w:tplc="08090005" w:tentative="1">
      <w:start w:val="1"/>
      <w:numFmt w:val="bullet"/>
      <w:lvlText w:val=""/>
      <w:lvlJc w:val="left"/>
      <w:pPr>
        <w:ind w:left="7036" w:hanging="360"/>
      </w:pPr>
      <w:rPr>
        <w:rFonts w:ascii="Wingdings" w:hAnsi="Wingdings" w:hint="default"/>
      </w:rPr>
    </w:lvl>
  </w:abstractNum>
  <w:abstractNum w:abstractNumId="4" w15:restartNumberingAfterBreak="0">
    <w:nsid w:val="2AED7F5C"/>
    <w:multiLevelType w:val="hybridMultilevel"/>
    <w:tmpl w:val="91A042E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07A6771"/>
    <w:multiLevelType w:val="hybridMultilevel"/>
    <w:tmpl w:val="99329A32"/>
    <w:lvl w:ilvl="0" w:tplc="76BCA98C">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F5C399D"/>
    <w:multiLevelType w:val="hybridMultilevel"/>
    <w:tmpl w:val="F2E4D0A0"/>
    <w:lvl w:ilvl="0" w:tplc="46827FFA">
      <w:numFmt w:val="bullet"/>
      <w:lvlText w:val="•"/>
      <w:lvlJc w:val="left"/>
      <w:pPr>
        <w:ind w:left="1893" w:hanging="456"/>
      </w:pPr>
      <w:rPr>
        <w:rFonts w:ascii="Arial MT" w:eastAsia="Arial MT" w:hAnsi="Arial MT" w:cs="Arial MT" w:hint="default"/>
        <w:w w:val="100"/>
        <w:sz w:val="22"/>
        <w:szCs w:val="22"/>
        <w:lang w:val="en-US" w:eastAsia="en-US" w:bidi="ar-SA"/>
      </w:rPr>
    </w:lvl>
    <w:lvl w:ilvl="1" w:tplc="F8AA3D7A">
      <w:numFmt w:val="bullet"/>
      <w:lvlText w:val="•"/>
      <w:lvlJc w:val="left"/>
      <w:pPr>
        <w:ind w:left="2865" w:hanging="456"/>
      </w:pPr>
      <w:rPr>
        <w:rFonts w:hint="default"/>
        <w:lang w:val="en-US" w:eastAsia="en-US" w:bidi="ar-SA"/>
      </w:rPr>
    </w:lvl>
    <w:lvl w:ilvl="2" w:tplc="FFBED00C">
      <w:numFmt w:val="bullet"/>
      <w:lvlText w:val="•"/>
      <w:lvlJc w:val="left"/>
      <w:pPr>
        <w:ind w:left="3830" w:hanging="456"/>
      </w:pPr>
      <w:rPr>
        <w:rFonts w:hint="default"/>
        <w:lang w:val="en-US" w:eastAsia="en-US" w:bidi="ar-SA"/>
      </w:rPr>
    </w:lvl>
    <w:lvl w:ilvl="3" w:tplc="FE1872C4">
      <w:numFmt w:val="bullet"/>
      <w:lvlText w:val="•"/>
      <w:lvlJc w:val="left"/>
      <w:pPr>
        <w:ind w:left="4795" w:hanging="456"/>
      </w:pPr>
      <w:rPr>
        <w:rFonts w:hint="default"/>
        <w:lang w:val="en-US" w:eastAsia="en-US" w:bidi="ar-SA"/>
      </w:rPr>
    </w:lvl>
    <w:lvl w:ilvl="4" w:tplc="491AEC14">
      <w:numFmt w:val="bullet"/>
      <w:lvlText w:val="•"/>
      <w:lvlJc w:val="left"/>
      <w:pPr>
        <w:ind w:left="5760" w:hanging="456"/>
      </w:pPr>
      <w:rPr>
        <w:rFonts w:hint="default"/>
        <w:lang w:val="en-US" w:eastAsia="en-US" w:bidi="ar-SA"/>
      </w:rPr>
    </w:lvl>
    <w:lvl w:ilvl="5" w:tplc="4A82AB18">
      <w:numFmt w:val="bullet"/>
      <w:lvlText w:val="•"/>
      <w:lvlJc w:val="left"/>
      <w:pPr>
        <w:ind w:left="6725" w:hanging="456"/>
      </w:pPr>
      <w:rPr>
        <w:rFonts w:hint="default"/>
        <w:lang w:val="en-US" w:eastAsia="en-US" w:bidi="ar-SA"/>
      </w:rPr>
    </w:lvl>
    <w:lvl w:ilvl="6" w:tplc="4B8E1E9C">
      <w:numFmt w:val="bullet"/>
      <w:lvlText w:val="•"/>
      <w:lvlJc w:val="left"/>
      <w:pPr>
        <w:ind w:left="7690" w:hanging="456"/>
      </w:pPr>
      <w:rPr>
        <w:rFonts w:hint="default"/>
        <w:lang w:val="en-US" w:eastAsia="en-US" w:bidi="ar-SA"/>
      </w:rPr>
    </w:lvl>
    <w:lvl w:ilvl="7" w:tplc="B99E94AE">
      <w:numFmt w:val="bullet"/>
      <w:lvlText w:val="•"/>
      <w:lvlJc w:val="left"/>
      <w:pPr>
        <w:ind w:left="8655" w:hanging="456"/>
      </w:pPr>
      <w:rPr>
        <w:rFonts w:hint="default"/>
        <w:lang w:val="en-US" w:eastAsia="en-US" w:bidi="ar-SA"/>
      </w:rPr>
    </w:lvl>
    <w:lvl w:ilvl="8" w:tplc="78282D94">
      <w:numFmt w:val="bullet"/>
      <w:lvlText w:val="•"/>
      <w:lvlJc w:val="left"/>
      <w:pPr>
        <w:ind w:left="9620" w:hanging="456"/>
      </w:pPr>
      <w:rPr>
        <w:rFonts w:hint="default"/>
        <w:lang w:val="en-US" w:eastAsia="en-US" w:bidi="ar-SA"/>
      </w:rPr>
    </w:lvl>
  </w:abstractNum>
  <w:abstractNum w:abstractNumId="7" w15:restartNumberingAfterBreak="0">
    <w:nsid w:val="52931BB2"/>
    <w:multiLevelType w:val="hybridMultilevel"/>
    <w:tmpl w:val="44388AE0"/>
    <w:lvl w:ilvl="0" w:tplc="0809000B">
      <w:start w:val="1"/>
      <w:numFmt w:val="bullet"/>
      <w:lvlText w:val=""/>
      <w:lvlJc w:val="left"/>
      <w:pPr>
        <w:ind w:left="2156" w:hanging="360"/>
      </w:pPr>
      <w:rPr>
        <w:rFonts w:ascii="Wingdings" w:hAnsi="Wingdings" w:hint="default"/>
      </w:rPr>
    </w:lvl>
    <w:lvl w:ilvl="1" w:tplc="08090003" w:tentative="1">
      <w:start w:val="1"/>
      <w:numFmt w:val="bullet"/>
      <w:lvlText w:val="o"/>
      <w:lvlJc w:val="left"/>
      <w:pPr>
        <w:ind w:left="2876" w:hanging="360"/>
      </w:pPr>
      <w:rPr>
        <w:rFonts w:ascii="Courier New" w:hAnsi="Courier New" w:cs="Courier New" w:hint="default"/>
      </w:rPr>
    </w:lvl>
    <w:lvl w:ilvl="2" w:tplc="08090005" w:tentative="1">
      <w:start w:val="1"/>
      <w:numFmt w:val="bullet"/>
      <w:lvlText w:val=""/>
      <w:lvlJc w:val="left"/>
      <w:pPr>
        <w:ind w:left="3596" w:hanging="360"/>
      </w:pPr>
      <w:rPr>
        <w:rFonts w:ascii="Wingdings" w:hAnsi="Wingdings" w:hint="default"/>
      </w:rPr>
    </w:lvl>
    <w:lvl w:ilvl="3" w:tplc="08090001" w:tentative="1">
      <w:start w:val="1"/>
      <w:numFmt w:val="bullet"/>
      <w:lvlText w:val=""/>
      <w:lvlJc w:val="left"/>
      <w:pPr>
        <w:ind w:left="4316" w:hanging="360"/>
      </w:pPr>
      <w:rPr>
        <w:rFonts w:ascii="Symbol" w:hAnsi="Symbol" w:hint="default"/>
      </w:rPr>
    </w:lvl>
    <w:lvl w:ilvl="4" w:tplc="08090003" w:tentative="1">
      <w:start w:val="1"/>
      <w:numFmt w:val="bullet"/>
      <w:lvlText w:val="o"/>
      <w:lvlJc w:val="left"/>
      <w:pPr>
        <w:ind w:left="5036" w:hanging="360"/>
      </w:pPr>
      <w:rPr>
        <w:rFonts w:ascii="Courier New" w:hAnsi="Courier New" w:cs="Courier New" w:hint="default"/>
      </w:rPr>
    </w:lvl>
    <w:lvl w:ilvl="5" w:tplc="08090005" w:tentative="1">
      <w:start w:val="1"/>
      <w:numFmt w:val="bullet"/>
      <w:lvlText w:val=""/>
      <w:lvlJc w:val="left"/>
      <w:pPr>
        <w:ind w:left="5756" w:hanging="360"/>
      </w:pPr>
      <w:rPr>
        <w:rFonts w:ascii="Wingdings" w:hAnsi="Wingdings" w:hint="default"/>
      </w:rPr>
    </w:lvl>
    <w:lvl w:ilvl="6" w:tplc="08090001" w:tentative="1">
      <w:start w:val="1"/>
      <w:numFmt w:val="bullet"/>
      <w:lvlText w:val=""/>
      <w:lvlJc w:val="left"/>
      <w:pPr>
        <w:ind w:left="6476" w:hanging="360"/>
      </w:pPr>
      <w:rPr>
        <w:rFonts w:ascii="Symbol" w:hAnsi="Symbol" w:hint="default"/>
      </w:rPr>
    </w:lvl>
    <w:lvl w:ilvl="7" w:tplc="08090003" w:tentative="1">
      <w:start w:val="1"/>
      <w:numFmt w:val="bullet"/>
      <w:lvlText w:val="o"/>
      <w:lvlJc w:val="left"/>
      <w:pPr>
        <w:ind w:left="7196" w:hanging="360"/>
      </w:pPr>
      <w:rPr>
        <w:rFonts w:ascii="Courier New" w:hAnsi="Courier New" w:cs="Courier New" w:hint="default"/>
      </w:rPr>
    </w:lvl>
    <w:lvl w:ilvl="8" w:tplc="08090005" w:tentative="1">
      <w:start w:val="1"/>
      <w:numFmt w:val="bullet"/>
      <w:lvlText w:val=""/>
      <w:lvlJc w:val="left"/>
      <w:pPr>
        <w:ind w:left="7916" w:hanging="360"/>
      </w:pPr>
      <w:rPr>
        <w:rFonts w:ascii="Wingdings" w:hAnsi="Wingdings" w:hint="default"/>
      </w:rPr>
    </w:lvl>
  </w:abstractNum>
  <w:abstractNum w:abstractNumId="8" w15:restartNumberingAfterBreak="0">
    <w:nsid w:val="7460569D"/>
    <w:multiLevelType w:val="hybridMultilevel"/>
    <w:tmpl w:val="3D52FB34"/>
    <w:lvl w:ilvl="0" w:tplc="7FF0B810">
      <w:numFmt w:val="bullet"/>
      <w:lvlText w:val=""/>
      <w:lvlJc w:val="left"/>
      <w:pPr>
        <w:ind w:left="980" w:hanging="360"/>
      </w:pPr>
      <w:rPr>
        <w:rFonts w:ascii="Symbol" w:eastAsia="Symbol" w:hAnsi="Symbol" w:cs="Symbol" w:hint="default"/>
        <w:b w:val="0"/>
        <w:bCs w:val="0"/>
        <w:i w:val="0"/>
        <w:iCs w:val="0"/>
        <w:spacing w:val="0"/>
        <w:w w:val="98"/>
        <w:sz w:val="22"/>
        <w:szCs w:val="22"/>
        <w:lang w:val="en-US" w:eastAsia="en-US" w:bidi="ar-SA"/>
      </w:rPr>
    </w:lvl>
    <w:lvl w:ilvl="1" w:tplc="BA62BB58">
      <w:numFmt w:val="bullet"/>
      <w:lvlText w:val="•"/>
      <w:lvlJc w:val="left"/>
      <w:pPr>
        <w:ind w:left="1426" w:hanging="360"/>
      </w:pPr>
      <w:rPr>
        <w:rFonts w:hint="default"/>
        <w:lang w:val="en-US" w:eastAsia="en-US" w:bidi="ar-SA"/>
      </w:rPr>
    </w:lvl>
    <w:lvl w:ilvl="2" w:tplc="C74081F8">
      <w:numFmt w:val="bullet"/>
      <w:lvlText w:val="•"/>
      <w:lvlJc w:val="left"/>
      <w:pPr>
        <w:ind w:left="1873" w:hanging="360"/>
      </w:pPr>
      <w:rPr>
        <w:rFonts w:hint="default"/>
        <w:lang w:val="en-US" w:eastAsia="en-US" w:bidi="ar-SA"/>
      </w:rPr>
    </w:lvl>
    <w:lvl w:ilvl="3" w:tplc="ABB00D00">
      <w:numFmt w:val="bullet"/>
      <w:lvlText w:val="•"/>
      <w:lvlJc w:val="left"/>
      <w:pPr>
        <w:ind w:left="2320" w:hanging="360"/>
      </w:pPr>
      <w:rPr>
        <w:rFonts w:hint="default"/>
        <w:lang w:val="en-US" w:eastAsia="en-US" w:bidi="ar-SA"/>
      </w:rPr>
    </w:lvl>
    <w:lvl w:ilvl="4" w:tplc="02D8834E">
      <w:numFmt w:val="bullet"/>
      <w:lvlText w:val="•"/>
      <w:lvlJc w:val="left"/>
      <w:pPr>
        <w:ind w:left="2767" w:hanging="360"/>
      </w:pPr>
      <w:rPr>
        <w:rFonts w:hint="default"/>
        <w:lang w:val="en-US" w:eastAsia="en-US" w:bidi="ar-SA"/>
      </w:rPr>
    </w:lvl>
    <w:lvl w:ilvl="5" w:tplc="C72EEAF2">
      <w:numFmt w:val="bullet"/>
      <w:lvlText w:val="•"/>
      <w:lvlJc w:val="left"/>
      <w:pPr>
        <w:ind w:left="3214" w:hanging="360"/>
      </w:pPr>
      <w:rPr>
        <w:rFonts w:hint="default"/>
        <w:lang w:val="en-US" w:eastAsia="en-US" w:bidi="ar-SA"/>
      </w:rPr>
    </w:lvl>
    <w:lvl w:ilvl="6" w:tplc="0B505E84">
      <w:numFmt w:val="bullet"/>
      <w:lvlText w:val="•"/>
      <w:lvlJc w:val="left"/>
      <w:pPr>
        <w:ind w:left="3660" w:hanging="360"/>
      </w:pPr>
      <w:rPr>
        <w:rFonts w:hint="default"/>
        <w:lang w:val="en-US" w:eastAsia="en-US" w:bidi="ar-SA"/>
      </w:rPr>
    </w:lvl>
    <w:lvl w:ilvl="7" w:tplc="437436AC">
      <w:numFmt w:val="bullet"/>
      <w:lvlText w:val="•"/>
      <w:lvlJc w:val="left"/>
      <w:pPr>
        <w:ind w:left="4107" w:hanging="360"/>
      </w:pPr>
      <w:rPr>
        <w:rFonts w:hint="default"/>
        <w:lang w:val="en-US" w:eastAsia="en-US" w:bidi="ar-SA"/>
      </w:rPr>
    </w:lvl>
    <w:lvl w:ilvl="8" w:tplc="B5E0F988">
      <w:numFmt w:val="bullet"/>
      <w:lvlText w:val="•"/>
      <w:lvlJc w:val="left"/>
      <w:pPr>
        <w:ind w:left="4554" w:hanging="360"/>
      </w:pPr>
      <w:rPr>
        <w:rFonts w:hint="default"/>
        <w:lang w:val="en-US" w:eastAsia="en-US" w:bidi="ar-SA"/>
      </w:rPr>
    </w:lvl>
  </w:abstractNum>
  <w:abstractNum w:abstractNumId="9" w15:restartNumberingAfterBreak="0">
    <w:nsid w:val="7F257F42"/>
    <w:multiLevelType w:val="hybridMultilevel"/>
    <w:tmpl w:val="36326D02"/>
    <w:lvl w:ilvl="0" w:tplc="FFFFFFFF">
      <w:start w:val="1"/>
      <w:numFmt w:val="decimal"/>
      <w:lvlText w:val="%1."/>
      <w:lvlJc w:val="left"/>
      <w:pPr>
        <w:ind w:left="861" w:hanging="457"/>
        <w:jc w:val="right"/>
      </w:pPr>
      <w:rPr>
        <w:rFonts w:ascii="Arial" w:eastAsia="Arial" w:hAnsi="Arial" w:cs="Arial" w:hint="default"/>
        <w:b/>
        <w:bCs/>
        <w:spacing w:val="-1"/>
        <w:w w:val="100"/>
        <w:sz w:val="22"/>
        <w:szCs w:val="22"/>
        <w:lang w:val="en-US" w:eastAsia="en-US" w:bidi="ar-SA"/>
      </w:rPr>
    </w:lvl>
    <w:lvl w:ilvl="1" w:tplc="FFFFFFFF">
      <w:numFmt w:val="bullet"/>
      <w:lvlText w:val="•"/>
      <w:lvlJc w:val="left"/>
      <w:pPr>
        <w:ind w:left="1929" w:hanging="457"/>
      </w:pPr>
      <w:rPr>
        <w:rFonts w:hint="default"/>
        <w:lang w:val="en-US" w:eastAsia="en-US" w:bidi="ar-SA"/>
      </w:rPr>
    </w:lvl>
    <w:lvl w:ilvl="2" w:tplc="FFFFFFFF">
      <w:numFmt w:val="bullet"/>
      <w:lvlText w:val="•"/>
      <w:lvlJc w:val="left"/>
      <w:pPr>
        <w:ind w:left="2998" w:hanging="457"/>
      </w:pPr>
      <w:rPr>
        <w:rFonts w:hint="default"/>
        <w:lang w:val="en-US" w:eastAsia="en-US" w:bidi="ar-SA"/>
      </w:rPr>
    </w:lvl>
    <w:lvl w:ilvl="3" w:tplc="FFFFFFFF">
      <w:numFmt w:val="bullet"/>
      <w:lvlText w:val="•"/>
      <w:lvlJc w:val="left"/>
      <w:pPr>
        <w:ind w:left="4067" w:hanging="457"/>
      </w:pPr>
      <w:rPr>
        <w:rFonts w:hint="default"/>
        <w:lang w:val="en-US" w:eastAsia="en-US" w:bidi="ar-SA"/>
      </w:rPr>
    </w:lvl>
    <w:lvl w:ilvl="4" w:tplc="FFFFFFFF">
      <w:numFmt w:val="bullet"/>
      <w:lvlText w:val="•"/>
      <w:lvlJc w:val="left"/>
      <w:pPr>
        <w:ind w:left="5136" w:hanging="457"/>
      </w:pPr>
      <w:rPr>
        <w:rFonts w:hint="default"/>
        <w:lang w:val="en-US" w:eastAsia="en-US" w:bidi="ar-SA"/>
      </w:rPr>
    </w:lvl>
    <w:lvl w:ilvl="5" w:tplc="FFFFFFFF">
      <w:numFmt w:val="bullet"/>
      <w:lvlText w:val="•"/>
      <w:lvlJc w:val="left"/>
      <w:pPr>
        <w:ind w:left="6205" w:hanging="457"/>
      </w:pPr>
      <w:rPr>
        <w:rFonts w:hint="default"/>
        <w:lang w:val="en-US" w:eastAsia="en-US" w:bidi="ar-SA"/>
      </w:rPr>
    </w:lvl>
    <w:lvl w:ilvl="6" w:tplc="FFFFFFFF">
      <w:numFmt w:val="bullet"/>
      <w:lvlText w:val="•"/>
      <w:lvlJc w:val="left"/>
      <w:pPr>
        <w:ind w:left="7274" w:hanging="457"/>
      </w:pPr>
      <w:rPr>
        <w:rFonts w:hint="default"/>
        <w:lang w:val="en-US" w:eastAsia="en-US" w:bidi="ar-SA"/>
      </w:rPr>
    </w:lvl>
    <w:lvl w:ilvl="7" w:tplc="FFFFFFFF">
      <w:numFmt w:val="bullet"/>
      <w:lvlText w:val="•"/>
      <w:lvlJc w:val="left"/>
      <w:pPr>
        <w:ind w:left="8343" w:hanging="457"/>
      </w:pPr>
      <w:rPr>
        <w:rFonts w:hint="default"/>
        <w:lang w:val="en-US" w:eastAsia="en-US" w:bidi="ar-SA"/>
      </w:rPr>
    </w:lvl>
    <w:lvl w:ilvl="8" w:tplc="FFFFFFFF">
      <w:numFmt w:val="bullet"/>
      <w:lvlText w:val="•"/>
      <w:lvlJc w:val="left"/>
      <w:pPr>
        <w:ind w:left="9412" w:hanging="457"/>
      </w:pPr>
      <w:rPr>
        <w:rFonts w:hint="default"/>
        <w:lang w:val="en-US" w:eastAsia="en-US" w:bidi="ar-SA"/>
      </w:rPr>
    </w:lvl>
  </w:abstractNum>
  <w:num w:numId="1" w16cid:durableId="461919658">
    <w:abstractNumId w:val="6"/>
  </w:num>
  <w:num w:numId="2" w16cid:durableId="706488502">
    <w:abstractNumId w:val="2"/>
  </w:num>
  <w:num w:numId="3" w16cid:durableId="182475962">
    <w:abstractNumId w:val="3"/>
  </w:num>
  <w:num w:numId="4" w16cid:durableId="230626273">
    <w:abstractNumId w:val="7"/>
  </w:num>
  <w:num w:numId="5" w16cid:durableId="1036543957">
    <w:abstractNumId w:val="4"/>
  </w:num>
  <w:num w:numId="6" w16cid:durableId="1422218194">
    <w:abstractNumId w:val="9"/>
  </w:num>
  <w:num w:numId="7" w16cid:durableId="2015107837">
    <w:abstractNumId w:val="5"/>
  </w:num>
  <w:num w:numId="8" w16cid:durableId="1489980385">
    <w:abstractNumId w:val="0"/>
  </w:num>
  <w:num w:numId="9" w16cid:durableId="1099258163">
    <w:abstractNumId w:val="8"/>
  </w:num>
  <w:num w:numId="10" w16cid:durableId="1358391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25C"/>
    <w:rsid w:val="000024E2"/>
    <w:rsid w:val="00091ABA"/>
    <w:rsid w:val="00322D57"/>
    <w:rsid w:val="00361127"/>
    <w:rsid w:val="00474800"/>
    <w:rsid w:val="00476AC2"/>
    <w:rsid w:val="005572E2"/>
    <w:rsid w:val="005773C6"/>
    <w:rsid w:val="005C066B"/>
    <w:rsid w:val="005F351D"/>
    <w:rsid w:val="007A7956"/>
    <w:rsid w:val="00821CA7"/>
    <w:rsid w:val="00941DEF"/>
    <w:rsid w:val="00950C78"/>
    <w:rsid w:val="009C625C"/>
    <w:rsid w:val="00A14C35"/>
    <w:rsid w:val="00AE339F"/>
    <w:rsid w:val="00F61560"/>
    <w:rsid w:val="00F963AA"/>
    <w:rsid w:val="00FB3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DE327C"/>
  <w15:docId w15:val="{6A1F45AF-21A1-4FC8-A268-7A2BB1E09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861"/>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61" w:hanging="459"/>
    </w:pPr>
    <w:rPr>
      <w:rFonts w:ascii="Arial" w:eastAsia="Arial" w:hAnsi="Arial" w:cs="Arial"/>
    </w:rPr>
  </w:style>
  <w:style w:type="paragraph" w:customStyle="1" w:styleId="TableParagraph">
    <w:name w:val="Table Paragraph"/>
    <w:basedOn w:val="Normal"/>
    <w:uiPriority w:val="1"/>
    <w:qFormat/>
    <w:pPr>
      <w:ind w:left="118"/>
    </w:pPr>
  </w:style>
  <w:style w:type="character" w:styleId="Hyperlink">
    <w:name w:val="Hyperlink"/>
    <w:basedOn w:val="DefaultParagraphFont"/>
    <w:uiPriority w:val="99"/>
    <w:unhideWhenUsed/>
    <w:rsid w:val="000024E2"/>
    <w:rPr>
      <w:color w:val="0000FF" w:themeColor="hyperlink"/>
      <w:u w:val="single"/>
    </w:rPr>
  </w:style>
  <w:style w:type="character" w:styleId="UnresolvedMention">
    <w:name w:val="Unresolved Mention"/>
    <w:basedOn w:val="DefaultParagraphFont"/>
    <w:uiPriority w:val="99"/>
    <w:semiHidden/>
    <w:unhideWhenUsed/>
    <w:rsid w:val="000024E2"/>
    <w:rPr>
      <w:color w:val="605E5C"/>
      <w:shd w:val="clear" w:color="auto" w:fill="E1DFDD"/>
    </w:rPr>
  </w:style>
  <w:style w:type="paragraph" w:customStyle="1" w:styleId="Default">
    <w:name w:val="Default"/>
    <w:basedOn w:val="Normal"/>
    <w:rsid w:val="00AE339F"/>
    <w:pPr>
      <w:widowControl/>
    </w:pPr>
    <w:rPr>
      <w:rFonts w:ascii="Arial" w:eastAsiaTheme="minorHAnsi" w:hAnsi="Arial" w:cs="Arial"/>
      <w:color w:val="000000"/>
      <w:sz w:val="24"/>
      <w:szCs w:val="24"/>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2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thabiseng.more@jwater.co.za"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ondalo.shandu@jwater.co.za" TargetMode="Externa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www.johannesburgwater.co.z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11</Pages>
  <Words>2383</Words>
  <Characters>13588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Nthabiseng More</dc:creator>
  <cp:lastModifiedBy>Nthabiseng More</cp:lastModifiedBy>
  <cp:revision>15</cp:revision>
  <cp:lastPrinted>2024-12-23T10:14:00Z</cp:lastPrinted>
  <dcterms:created xsi:type="dcterms:W3CDTF">2024-12-23T09:25:00Z</dcterms:created>
  <dcterms:modified xsi:type="dcterms:W3CDTF">2024-12-23T10:14:00Z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2024-05-10T00:00:00Z</vt:filetime>
  </property>
</Properties>
</file>